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0F7" w:rsidRDefault="00BC10F7" w:rsidP="00D63785">
      <w:pPr>
        <w:pStyle w:val="NoSpacing"/>
        <w:jc w:val="center"/>
        <w:rPr>
          <w:b/>
          <w:sz w:val="28"/>
          <w:szCs w:val="28"/>
          <w:u w:val="single"/>
        </w:rPr>
      </w:pPr>
      <w:r>
        <w:rPr>
          <w:b/>
          <w:noProof/>
          <w:sz w:val="28"/>
          <w:szCs w:val="28"/>
          <w:u w:val="single"/>
        </w:rPr>
        <w:drawing>
          <wp:inline distT="0" distB="0" distL="0" distR="0" wp14:anchorId="2B6B21F5">
            <wp:extent cx="2127600" cy="878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600" cy="878400"/>
                    </a:xfrm>
                    <a:prstGeom prst="rect">
                      <a:avLst/>
                    </a:prstGeom>
                    <a:noFill/>
                  </pic:spPr>
                </pic:pic>
              </a:graphicData>
            </a:graphic>
          </wp:inline>
        </w:drawing>
      </w:r>
    </w:p>
    <w:p w:rsidR="0078296F" w:rsidRDefault="00DC605F" w:rsidP="0078296F">
      <w:pPr>
        <w:pStyle w:val="NoSpacing"/>
        <w:jc w:val="center"/>
        <w:rPr>
          <w:b/>
          <w:sz w:val="28"/>
          <w:szCs w:val="28"/>
          <w:u w:val="single"/>
        </w:rPr>
      </w:pPr>
      <w:r>
        <w:rPr>
          <w:b/>
          <w:sz w:val="28"/>
          <w:szCs w:val="28"/>
          <w:u w:val="single"/>
        </w:rPr>
        <w:t>REGULAMENT DE ORGANIZARE ȘI FUNCȚIONARE AL</w:t>
      </w:r>
    </w:p>
    <w:p w:rsidR="0078296F" w:rsidRDefault="0078296F" w:rsidP="0078296F">
      <w:pPr>
        <w:pStyle w:val="NoSpacing"/>
        <w:jc w:val="center"/>
        <w:rPr>
          <w:b/>
          <w:sz w:val="28"/>
          <w:szCs w:val="28"/>
          <w:u w:val="single"/>
        </w:rPr>
      </w:pPr>
      <w:r>
        <w:rPr>
          <w:b/>
          <w:sz w:val="28"/>
          <w:szCs w:val="28"/>
          <w:u w:val="single"/>
        </w:rPr>
        <w:t>UNACOR</w:t>
      </w:r>
    </w:p>
    <w:p w:rsidR="00320D47" w:rsidRPr="00DC605F" w:rsidRDefault="00320D47" w:rsidP="0078296F">
      <w:pPr>
        <w:pStyle w:val="NoSpacing"/>
        <w:jc w:val="center"/>
        <w:rPr>
          <w:b/>
          <w:sz w:val="28"/>
          <w:szCs w:val="28"/>
        </w:rPr>
      </w:pPr>
      <w:r w:rsidRPr="00DC605F">
        <w:rPr>
          <w:b/>
          <w:sz w:val="28"/>
          <w:szCs w:val="28"/>
        </w:rPr>
        <w:t>(UNIUNEA ARTEI COREGRAFICE DIN ROMANIA)</w:t>
      </w:r>
    </w:p>
    <w:p w:rsidR="0078296F" w:rsidRDefault="0078296F" w:rsidP="0078296F">
      <w:pPr>
        <w:pStyle w:val="NoSpacing"/>
        <w:jc w:val="center"/>
        <w:rPr>
          <w:b/>
          <w:sz w:val="28"/>
          <w:szCs w:val="28"/>
          <w:u w:val="single"/>
        </w:rPr>
      </w:pPr>
      <w:bookmarkStart w:id="0" w:name="_GoBack"/>
      <w:bookmarkEnd w:id="0"/>
    </w:p>
    <w:p w:rsidR="00BC10F7" w:rsidRPr="0078296F" w:rsidRDefault="00BC10F7" w:rsidP="0078296F">
      <w:pPr>
        <w:pStyle w:val="NoSpacing"/>
        <w:jc w:val="center"/>
        <w:rPr>
          <w:b/>
          <w:sz w:val="28"/>
          <w:szCs w:val="28"/>
          <w:u w:val="single"/>
        </w:rPr>
      </w:pPr>
    </w:p>
    <w:p w:rsidR="0078296F" w:rsidRPr="0078296F" w:rsidRDefault="0078296F" w:rsidP="0078296F">
      <w:pPr>
        <w:pStyle w:val="NoSpacing"/>
        <w:jc w:val="both"/>
        <w:rPr>
          <w:b/>
          <w:u w:val="single"/>
        </w:rPr>
      </w:pPr>
      <w:r w:rsidRPr="0078296F">
        <w:rPr>
          <w:b/>
          <w:u w:val="single"/>
        </w:rPr>
        <w:t>CAPITOLUL I</w:t>
      </w:r>
    </w:p>
    <w:p w:rsidR="0078296F" w:rsidRDefault="0078296F" w:rsidP="0078296F">
      <w:pPr>
        <w:pStyle w:val="NoSpacing"/>
        <w:jc w:val="both"/>
      </w:pPr>
    </w:p>
    <w:p w:rsidR="005B1C13" w:rsidRDefault="0078296F" w:rsidP="0078296F">
      <w:pPr>
        <w:pStyle w:val="NoSpacing"/>
        <w:jc w:val="both"/>
      </w:pPr>
      <w:r w:rsidRPr="00FE05EA">
        <w:rPr>
          <w:b/>
        </w:rPr>
        <w:t>Art.1.</w:t>
      </w:r>
      <w:r>
        <w:t xml:space="preserve"> Prezentul Regulament completează Statutul Asociaţiei cu privire la membrii Asociaţiei, Consiliul Director şi la sancţiunile ce pot fi aplicate precum şi modul de aplicare a acestora.</w:t>
      </w:r>
    </w:p>
    <w:p w:rsidR="00FE05EA" w:rsidRDefault="00FE05EA" w:rsidP="0078296F">
      <w:pPr>
        <w:pStyle w:val="NoSpacing"/>
        <w:jc w:val="both"/>
      </w:pPr>
    </w:p>
    <w:p w:rsidR="0078296F" w:rsidRDefault="0078296F" w:rsidP="0078296F">
      <w:pPr>
        <w:pStyle w:val="NoSpacing"/>
        <w:jc w:val="both"/>
      </w:pPr>
      <w:r w:rsidRPr="00FE05EA">
        <w:rPr>
          <w:b/>
        </w:rPr>
        <w:t>Art. 2.</w:t>
      </w:r>
      <w:r w:rsidRPr="0078296F">
        <w:t xml:space="preserve"> Toţi mem</w:t>
      </w:r>
      <w:r>
        <w:t>brii Asociaţiei UNACOR</w:t>
      </w:r>
      <w:r w:rsidRPr="0078296F">
        <w:t xml:space="preserve"> se angajează să respecte deontologia</w:t>
      </w:r>
      <w:r w:rsidR="00F1276A">
        <w:t xml:space="preserve"> profesională, statutul ș</w:t>
      </w:r>
      <w:r w:rsidR="00121C03">
        <w:t xml:space="preserve">i regulamentul Asociației. Tuturor membrilor </w:t>
      </w:r>
      <w:r w:rsidR="001842F8">
        <w:t xml:space="preserve">asociației indiferent de calitatea acestora </w:t>
      </w:r>
      <w:r w:rsidR="00121C03">
        <w:t>li se aplică sancțiunile prev. în art. 11 și art.12 ale prezentului regulament.</w:t>
      </w:r>
    </w:p>
    <w:p w:rsidR="0078296F" w:rsidRDefault="0078296F" w:rsidP="0078296F">
      <w:pPr>
        <w:pStyle w:val="NoSpacing"/>
        <w:jc w:val="both"/>
      </w:pPr>
    </w:p>
    <w:p w:rsidR="0078296F" w:rsidRPr="0078296F" w:rsidRDefault="0078296F" w:rsidP="0078296F">
      <w:pPr>
        <w:pStyle w:val="NoSpacing"/>
        <w:jc w:val="both"/>
        <w:rPr>
          <w:b/>
          <w:u w:val="single"/>
        </w:rPr>
      </w:pPr>
      <w:r w:rsidRPr="0078296F">
        <w:rPr>
          <w:b/>
          <w:u w:val="single"/>
        </w:rPr>
        <w:t>CAPITOLUL II</w:t>
      </w:r>
    </w:p>
    <w:p w:rsidR="0078296F" w:rsidRDefault="0078296F" w:rsidP="0078296F">
      <w:pPr>
        <w:pStyle w:val="NoSpacing"/>
        <w:jc w:val="both"/>
      </w:pPr>
    </w:p>
    <w:p w:rsidR="0078296F" w:rsidRDefault="0078296F" w:rsidP="0078296F">
      <w:pPr>
        <w:pStyle w:val="NoSpacing"/>
        <w:jc w:val="both"/>
      </w:pPr>
      <w:r w:rsidRPr="00FE05EA">
        <w:rPr>
          <w:b/>
        </w:rPr>
        <w:t>Art.3.</w:t>
      </w:r>
      <w:r>
        <w:t xml:space="preserve"> Pot deveni membri ai Asociaţie</w:t>
      </w:r>
      <w:r w:rsidR="00D87B75">
        <w:t>i persoanele fizice de cetățenie română</w:t>
      </w:r>
      <w:r>
        <w:t xml:space="preserve"> din ţară sau străinătate care sprijină moral şi/sau</w:t>
      </w:r>
      <w:r w:rsidR="001842F8">
        <w:t xml:space="preserve"> material Asociaţia conform prevederilor din statutul asociației.</w:t>
      </w:r>
    </w:p>
    <w:p w:rsidR="00FE05EA" w:rsidRDefault="00FE05EA" w:rsidP="0078296F">
      <w:pPr>
        <w:pStyle w:val="NoSpacing"/>
        <w:jc w:val="both"/>
      </w:pPr>
    </w:p>
    <w:p w:rsidR="0078296F" w:rsidRDefault="0078296F" w:rsidP="0078296F">
      <w:pPr>
        <w:pStyle w:val="NoSpacing"/>
        <w:jc w:val="both"/>
      </w:pPr>
      <w:r w:rsidRPr="00FE05EA">
        <w:rPr>
          <w:b/>
        </w:rPr>
        <w:t>Art.4.</w:t>
      </w:r>
      <w:r>
        <w:t xml:space="preserve"> Membrii pot fi:</w:t>
      </w:r>
    </w:p>
    <w:p w:rsidR="0078296F" w:rsidRDefault="0078296F" w:rsidP="0078296F">
      <w:pPr>
        <w:pStyle w:val="NoSpacing"/>
        <w:jc w:val="both"/>
      </w:pPr>
      <w:r>
        <w:t>a. Membri</w:t>
      </w:r>
      <w:r w:rsidR="002E0BDE">
        <w:t>i</w:t>
      </w:r>
      <w:r>
        <w:t xml:space="preserve"> fondatori - care dobândesc calitatea de membru în momentul constituirii Asociaţiei.</w:t>
      </w:r>
    </w:p>
    <w:p w:rsidR="0078296F" w:rsidRDefault="0078296F" w:rsidP="0078296F">
      <w:pPr>
        <w:pStyle w:val="NoSpacing"/>
        <w:jc w:val="both"/>
      </w:pPr>
      <w:r>
        <w:t>b. Membri</w:t>
      </w:r>
      <w:r w:rsidR="002E0BDE">
        <w:t>i</w:t>
      </w:r>
      <w:r>
        <w:t xml:space="preserve"> asociaţi </w:t>
      </w:r>
      <w:r w:rsidR="001842F8">
        <w:t xml:space="preserve">(cotizanți) </w:t>
      </w:r>
      <w:r>
        <w:t>- care vor dobândi această calitate în urma î</w:t>
      </w:r>
      <w:r w:rsidR="00F1276A">
        <w:t>naintării unei cereri de aderare</w:t>
      </w:r>
      <w:r w:rsidR="0084378F">
        <w:t xml:space="preserve"> către Comisia de specialitate aleasă periodic din rândul membrilor asociației</w:t>
      </w:r>
      <w:r>
        <w:t xml:space="preserve">, abilitată să se pronunţe asupra admiterii de </w:t>
      </w:r>
      <w:r w:rsidRPr="002E0BDE">
        <w:t>noi membr</w:t>
      </w:r>
      <w:r w:rsidR="002E0BDE">
        <w:t>i</w:t>
      </w:r>
      <w:r w:rsidRPr="002E0BDE">
        <w:t>i</w:t>
      </w:r>
      <w:r w:rsidR="0084378F">
        <w:t>. În caz de refuz, Comisia</w:t>
      </w:r>
      <w:r>
        <w:t xml:space="preserve"> nu este obligată să îşi motiveze decizia.</w:t>
      </w:r>
    </w:p>
    <w:p w:rsidR="0078296F" w:rsidRDefault="0078296F" w:rsidP="0078296F">
      <w:pPr>
        <w:pStyle w:val="NoSpacing"/>
        <w:jc w:val="both"/>
      </w:pPr>
      <w:r>
        <w:t>c. Membri</w:t>
      </w:r>
      <w:r w:rsidR="002E0BDE">
        <w:t>i</w:t>
      </w:r>
      <w:r>
        <w:t xml:space="preserve"> onorifici</w:t>
      </w:r>
      <w:r w:rsidR="00FE0EFA">
        <w:t xml:space="preserve"> sau Președinte de onoare</w:t>
      </w:r>
      <w:r>
        <w:t xml:space="preserve"> – care dobândesc această calitate la propunerea </w:t>
      </w:r>
      <w:r w:rsidR="00FE0EFA">
        <w:t>Consiliului Director cu acordul Adunării Generale a asociației</w:t>
      </w:r>
      <w:r>
        <w:t>, în urma unor servicii deosebite aduse Asociaţiei. Membrii onorifici nu au drept de vot în Adunarea Generală.</w:t>
      </w:r>
    </w:p>
    <w:p w:rsidR="0078296F" w:rsidRDefault="0078296F" w:rsidP="0078296F">
      <w:pPr>
        <w:pStyle w:val="NoSpacing"/>
        <w:jc w:val="both"/>
      </w:pPr>
    </w:p>
    <w:p w:rsidR="0078296F" w:rsidRDefault="0078296F" w:rsidP="0078296F">
      <w:pPr>
        <w:pStyle w:val="NoSpacing"/>
        <w:jc w:val="both"/>
      </w:pPr>
      <w:r w:rsidRPr="00FE05EA">
        <w:rPr>
          <w:b/>
        </w:rPr>
        <w:t>Art.5.</w:t>
      </w:r>
      <w:r>
        <w:t xml:space="preserve"> Membru fondator este cel care dobândeşte calitatea de membru în momentul constituirii Asociaţiei. Membrii fondatori au toate drepturile şi oblig</w:t>
      </w:r>
      <w:r w:rsidR="0084378F">
        <w:t>a</w:t>
      </w:r>
      <w:r>
        <w:t>ţiile ce decurg din calitatea de membru, recunoscut de Statut şi Regulament.</w:t>
      </w:r>
    </w:p>
    <w:p w:rsidR="002E0BDE" w:rsidRDefault="002E0BDE" w:rsidP="0078296F">
      <w:pPr>
        <w:pStyle w:val="NoSpacing"/>
        <w:jc w:val="both"/>
      </w:pPr>
    </w:p>
    <w:p w:rsidR="002E0BDE" w:rsidRDefault="0078296F" w:rsidP="0078296F">
      <w:pPr>
        <w:pStyle w:val="NoSpacing"/>
        <w:jc w:val="both"/>
      </w:pPr>
      <w:r w:rsidRPr="00FE05EA">
        <w:rPr>
          <w:b/>
        </w:rPr>
        <w:t>Art.6.</w:t>
      </w:r>
      <w:r>
        <w:t xml:space="preserve"> Membru </w:t>
      </w:r>
      <w:r w:rsidR="002E0BDE">
        <w:t xml:space="preserve">asociat </w:t>
      </w:r>
      <w:r w:rsidRPr="0078296F">
        <w:t>poate deveni orice persoană în vârstă de cel puţin 18 ani</w:t>
      </w:r>
      <w:r w:rsidR="002E0BDE">
        <w:t>.</w:t>
      </w:r>
      <w:r w:rsidRPr="0078296F">
        <w:t xml:space="preserve"> </w:t>
      </w:r>
    </w:p>
    <w:p w:rsidR="0078296F" w:rsidRDefault="002E0BDE" w:rsidP="0078296F">
      <w:pPr>
        <w:pStyle w:val="NoSpacing"/>
        <w:jc w:val="both"/>
      </w:pPr>
      <w:r>
        <w:t xml:space="preserve">Cei care fac dovada cerințelor cerute de Asociație la înscriere , sau </w:t>
      </w:r>
      <w:r w:rsidR="0078296F" w:rsidRPr="0078296F">
        <w:t>care participă la</w:t>
      </w:r>
      <w:r w:rsidR="0078296F">
        <w:t xml:space="preserve"> activităţile</w:t>
      </w:r>
      <w:r w:rsidR="0078296F" w:rsidRPr="0078296F">
        <w:t xml:space="preserve"> Asociaţiei prin efectuarea unui număr </w:t>
      </w:r>
      <w:r>
        <w:t>de cel puț</w:t>
      </w:r>
      <w:r w:rsidR="00654C90">
        <w:t>in 4</w:t>
      </w:r>
      <w:r w:rsidR="0078296F">
        <w:t xml:space="preserve"> activităţi </w:t>
      </w:r>
      <w:r>
        <w:t>voluntare î</w:t>
      </w:r>
      <w:r w:rsidR="00654C90">
        <w:t>n cadrul/sprijinul</w:t>
      </w:r>
      <w:r>
        <w:t xml:space="preserve"> activităților</w:t>
      </w:r>
      <w:r w:rsidR="0078296F">
        <w:t xml:space="preserve"> Asociaţiei</w:t>
      </w:r>
      <w:r w:rsidR="0078296F" w:rsidRPr="0078296F">
        <w:t xml:space="preserve"> în de</w:t>
      </w:r>
      <w:r w:rsidR="0084378F">
        <w:t>cursul a 2</w:t>
      </w:r>
      <w:r w:rsidR="0078296F">
        <w:t xml:space="preserve"> ani calendaristici.</w:t>
      </w:r>
    </w:p>
    <w:p w:rsidR="002E0BDE" w:rsidRDefault="002E0BDE" w:rsidP="0078296F">
      <w:pPr>
        <w:pStyle w:val="NoSpacing"/>
        <w:jc w:val="both"/>
      </w:pPr>
    </w:p>
    <w:p w:rsidR="002E0BDE" w:rsidRDefault="002E0BDE" w:rsidP="002E0BDE">
      <w:pPr>
        <w:jc w:val="both"/>
      </w:pPr>
      <w:r w:rsidRPr="00FE05EA">
        <w:rPr>
          <w:b/>
        </w:rPr>
        <w:t>Art.7.</w:t>
      </w:r>
      <w:r w:rsidRPr="002E0BDE">
        <w:t xml:space="preserve"> Membru onorific </w:t>
      </w:r>
      <w:r w:rsidR="00FE0EFA">
        <w:t xml:space="preserve">sau Președinte de onoare </w:t>
      </w:r>
      <w:r w:rsidRPr="002E0BDE">
        <w:t>poate deveni orice persoană fizică</w:t>
      </w:r>
      <w:r w:rsidR="00D87B75">
        <w:t xml:space="preserve"> de cetățenie română</w:t>
      </w:r>
      <w:r w:rsidRPr="002E0BDE">
        <w:t>, personalitate a vieţii cul</w:t>
      </w:r>
      <w:r>
        <w:t>turale, ştiintifice</w:t>
      </w:r>
      <w:r w:rsidRPr="002E0BDE">
        <w:t xml:space="preserve"> sau alte persoane care sprijină </w:t>
      </w:r>
      <w:r w:rsidR="00FE0EFA">
        <w:t xml:space="preserve">major prin acțiunile sale </w:t>
      </w:r>
      <w:r w:rsidRPr="002E0BDE">
        <w:t>Asociaţia şi s-a angajat să respecte prevederile Statutului şi ale Regulamentului. Calitatea de membru de onoare se dobândeşte prin dispoziţia Consiliului Directo</w:t>
      </w:r>
      <w:r w:rsidR="00B2619E">
        <w:t>r, cu acordul Adunării generale</w:t>
      </w:r>
      <w:r w:rsidRPr="002E0BDE">
        <w:t>, iar membrii onorifici au toate drepturile şi obligaţiile ce decurg din calitatea de membru şi nu trebuie sa plătească cotizaţia.</w:t>
      </w:r>
    </w:p>
    <w:p w:rsidR="00FE05EA" w:rsidRDefault="002E0BDE" w:rsidP="00FE05EA">
      <w:pPr>
        <w:jc w:val="both"/>
      </w:pPr>
      <w:r w:rsidRPr="00FE05EA">
        <w:rPr>
          <w:b/>
        </w:rPr>
        <w:lastRenderedPageBreak/>
        <w:t>Art.8.</w:t>
      </w:r>
      <w:r w:rsidRPr="002E0BDE">
        <w:t xml:space="preserve"> Membrii Asociaţiei beneficiază de toate drepturile ce decurg din calitatea de membru doar dacă au cotizaţia plătită la zi, cu excepţia membrilor de onoare. Cuantumul cotizaţiei este stabilit prin dispoziţia Consiliului Director.</w:t>
      </w:r>
    </w:p>
    <w:p w:rsidR="00FE05EA" w:rsidRDefault="00FE05EA" w:rsidP="00FE05EA">
      <w:r w:rsidRPr="00FE05EA">
        <w:rPr>
          <w:b/>
        </w:rPr>
        <w:t>Art.9.</w:t>
      </w:r>
      <w:r>
        <w:t xml:space="preserve"> Membrii Asociaţiei au următoarele drepturi:</w:t>
      </w:r>
    </w:p>
    <w:p w:rsidR="00FE05EA" w:rsidRDefault="00FE05EA" w:rsidP="00FE05EA">
      <w:pPr>
        <w:pStyle w:val="NoSpacing"/>
      </w:pPr>
      <w:r>
        <w:t>a. să participe la Adunările Generale, să pună în discuţie şi să ia parte la dezbaterea problemelor care interesează domeniul sau bunul mers al Asociaţiei;</w:t>
      </w:r>
    </w:p>
    <w:p w:rsidR="00FE05EA" w:rsidRDefault="00FE05EA" w:rsidP="00FE05EA">
      <w:pPr>
        <w:pStyle w:val="NoSpacing"/>
      </w:pPr>
      <w:r>
        <w:t>b. să aleagă şi să fie aleşi în Departamentele de conducere ale Asociaţiei;</w:t>
      </w:r>
    </w:p>
    <w:p w:rsidR="00FE05EA" w:rsidRDefault="00FE05EA" w:rsidP="00D87B75">
      <w:pPr>
        <w:pStyle w:val="NoSpacing"/>
        <w:jc w:val="both"/>
      </w:pPr>
      <w:r>
        <w:t>c. să semnaleze Asociaţiei problemele care privesc scopul si obiectivele Asociaţiei, în vederea promovării si apărării acestora;</w:t>
      </w:r>
    </w:p>
    <w:p w:rsidR="00FE05EA" w:rsidRDefault="00FE05EA" w:rsidP="00FE05EA">
      <w:pPr>
        <w:pStyle w:val="NoSpacing"/>
        <w:jc w:val="both"/>
      </w:pPr>
      <w:r>
        <w:t>d. să se retragă din Asociaţie;</w:t>
      </w:r>
    </w:p>
    <w:p w:rsidR="00FE05EA" w:rsidRDefault="00FE05EA" w:rsidP="00FE05EA">
      <w:pPr>
        <w:pStyle w:val="NoSpacing"/>
        <w:jc w:val="both"/>
      </w:pPr>
      <w:r>
        <w:t>e. să îşi exprime votul, dacă este cazul;</w:t>
      </w:r>
    </w:p>
    <w:p w:rsidR="00FE05EA" w:rsidRDefault="00FE05EA" w:rsidP="00FE05EA">
      <w:pPr>
        <w:pStyle w:val="NoSpacing"/>
        <w:jc w:val="both"/>
      </w:pPr>
      <w:r>
        <w:t>f. să facă propuneri privitor la activitatea Asociaţiei şi folosirea fondurilor strânse şi activitatea organelor de conducere;</w:t>
      </w:r>
    </w:p>
    <w:p w:rsidR="00FE05EA" w:rsidRDefault="00FE05EA" w:rsidP="0026169B">
      <w:pPr>
        <w:pStyle w:val="NoSpacing"/>
        <w:jc w:val="both"/>
      </w:pPr>
      <w:r>
        <w:t>g. să primească sprijin moral şi asistenţă din partea Asociaţiei în cazuri excepţionale (boală, accident, incendii, decesul sau boala gravă a unui membru de familie)</w:t>
      </w:r>
      <w:r w:rsidR="00D87B75">
        <w:t>.</w:t>
      </w:r>
    </w:p>
    <w:p w:rsidR="0026169B" w:rsidRDefault="0026169B" w:rsidP="0026169B">
      <w:pPr>
        <w:pStyle w:val="NoSpacing"/>
        <w:jc w:val="both"/>
      </w:pPr>
    </w:p>
    <w:p w:rsidR="00FE05EA" w:rsidRDefault="00FE05EA" w:rsidP="00FE05EA">
      <w:r w:rsidRPr="00FE05EA">
        <w:rPr>
          <w:b/>
        </w:rPr>
        <w:t>Art. 10.</w:t>
      </w:r>
      <w:r>
        <w:t xml:space="preserve"> Membrii Asociaţiei au următoarele îndatoriri:</w:t>
      </w:r>
    </w:p>
    <w:p w:rsidR="00FE05EA" w:rsidRDefault="00FE05EA" w:rsidP="00FE05EA">
      <w:pPr>
        <w:pStyle w:val="NoSpacing"/>
      </w:pPr>
      <w:r>
        <w:t>a. să respecte statutul, regulamentul interior, hotărârile organelor de conducere ale Asociaţiei şi să dea tot sprijinul pentru îndeplinirea obiectivelor Asociaţiei;</w:t>
      </w:r>
    </w:p>
    <w:p w:rsidR="00FE05EA" w:rsidRDefault="00FE05EA" w:rsidP="00FE05EA">
      <w:pPr>
        <w:pStyle w:val="NoSpacing"/>
      </w:pPr>
      <w:r>
        <w:t xml:space="preserve">b. să nu aducă </w:t>
      </w:r>
      <w:r w:rsidR="00056AB1">
        <w:t xml:space="preserve">ofense grave, de imagine si/sau </w:t>
      </w:r>
      <w:r>
        <w:t>prejudicii de ordin moral</w:t>
      </w:r>
      <w:r w:rsidR="00056AB1">
        <w:t xml:space="preserve"> și material</w:t>
      </w:r>
      <w:r>
        <w:t xml:space="preserve"> Asociaţiei;</w:t>
      </w:r>
    </w:p>
    <w:p w:rsidR="00FE05EA" w:rsidRDefault="00FE05EA" w:rsidP="00FE05EA">
      <w:pPr>
        <w:pStyle w:val="NoSpacing"/>
      </w:pPr>
      <w:r>
        <w:t>c. să participe la adunările generale şi/sau la sedinţele Consiliului Director, după caz;</w:t>
      </w:r>
    </w:p>
    <w:p w:rsidR="00FE05EA" w:rsidRDefault="00FE05EA" w:rsidP="00FE05EA">
      <w:pPr>
        <w:pStyle w:val="NoSpacing"/>
      </w:pPr>
      <w:r>
        <w:t>d. să sprijine material şi moral Asociaţia;</w:t>
      </w:r>
    </w:p>
    <w:p w:rsidR="002E0BDE" w:rsidRDefault="00FE05EA" w:rsidP="00FE05EA">
      <w:pPr>
        <w:pStyle w:val="NoSpacing"/>
      </w:pPr>
      <w:r>
        <w:t>e. să achite cotizaţia anuală stabilită de Adunarea Generală.</w:t>
      </w:r>
    </w:p>
    <w:p w:rsidR="00FE05EA" w:rsidRDefault="00FE05EA" w:rsidP="00FE05EA">
      <w:pPr>
        <w:pStyle w:val="NoSpacing"/>
      </w:pPr>
    </w:p>
    <w:p w:rsidR="0026169B" w:rsidRDefault="00FE05EA" w:rsidP="00FE05EA">
      <w:pPr>
        <w:pStyle w:val="NoSpacing"/>
        <w:jc w:val="both"/>
      </w:pPr>
      <w:r w:rsidRPr="00FE05EA">
        <w:rPr>
          <w:b/>
        </w:rPr>
        <w:t>Art.11</w:t>
      </w:r>
      <w:r w:rsidR="00D87B75">
        <w:t>. Î</w:t>
      </w:r>
      <w:r>
        <w:t>n caz de nerespectare a St</w:t>
      </w:r>
      <w:r w:rsidR="00D87B75">
        <w:t>atutului, Regulamentului asociației, a hotărâ</w:t>
      </w:r>
      <w:r>
        <w:t>rilor A</w:t>
      </w:r>
      <w:r w:rsidR="00D87B75">
        <w:t>dunării Generale precum și a dispoziț</w:t>
      </w:r>
      <w:r>
        <w:t>iilor Consi</w:t>
      </w:r>
      <w:r w:rsidR="00D87B75">
        <w:t>liului Director, membrii asociației pot fi sancționati. Sancțiunile sunt aplicate de președintele asociației sau în lipsa acestuia de ceilalț</w:t>
      </w:r>
      <w:r>
        <w:t>i membrii ai Consiliulu</w:t>
      </w:r>
      <w:r w:rsidR="00D87B75">
        <w:t>i Director, cu acordul majorităț</w:t>
      </w:r>
      <w:r>
        <w:t xml:space="preserve">ii Consiliului Director, la </w:t>
      </w:r>
      <w:r w:rsidR="00D87B75">
        <w:t>propunerea membrilor fondatori ș</w:t>
      </w:r>
      <w:r>
        <w:t>i asociaţi, a membrilo</w:t>
      </w:r>
      <w:r w:rsidR="00D87B75">
        <w:t>r Consiliului Director, precum ș</w:t>
      </w:r>
      <w:r>
        <w:t>i a directorilor de departament sau a responsabili</w:t>
      </w:r>
      <w:r w:rsidR="00D87B75">
        <w:t xml:space="preserve">lor din structura administrativă a asociației. </w:t>
      </w:r>
    </w:p>
    <w:p w:rsidR="0026169B" w:rsidRDefault="0026169B" w:rsidP="00FE05EA">
      <w:pPr>
        <w:pStyle w:val="NoSpacing"/>
        <w:jc w:val="both"/>
      </w:pPr>
    </w:p>
    <w:p w:rsidR="00FE05EA" w:rsidRDefault="00D87B75" w:rsidP="00FE05EA">
      <w:pPr>
        <w:pStyle w:val="NoSpacing"/>
        <w:jc w:val="both"/>
      </w:pPr>
      <w:r>
        <w:t>Sancț</w:t>
      </w:r>
      <w:r w:rsidR="00FE05EA">
        <w:t>iun</w:t>
      </w:r>
      <w:r>
        <w:t>ile ce pot fi aplicate sunt urmă</w:t>
      </w:r>
      <w:r w:rsidR="00FE05EA">
        <w:t>toarele:</w:t>
      </w:r>
    </w:p>
    <w:p w:rsidR="0026169B" w:rsidRDefault="0026169B" w:rsidP="0026169B">
      <w:pPr>
        <w:pStyle w:val="NoSpacing"/>
      </w:pPr>
      <w:r>
        <w:t>a.</w:t>
      </w:r>
      <w:r w:rsidR="00FE05EA" w:rsidRPr="00FE05EA">
        <w:t>Avertisment;</w:t>
      </w:r>
    </w:p>
    <w:p w:rsidR="0026169B" w:rsidRPr="00FE05EA" w:rsidRDefault="0026169B" w:rsidP="0026169B">
      <w:pPr>
        <w:pStyle w:val="NoSpacing"/>
      </w:pPr>
      <w:r>
        <w:t>b.Plata de daune către asociație.</w:t>
      </w:r>
    </w:p>
    <w:p w:rsidR="00FE05EA" w:rsidRPr="00FE05EA" w:rsidRDefault="0026169B" w:rsidP="0026169B">
      <w:pPr>
        <w:pStyle w:val="NoSpacing"/>
      </w:pPr>
      <w:r>
        <w:t>c.</w:t>
      </w:r>
      <w:r w:rsidR="00FE05EA" w:rsidRPr="00FE05EA">
        <w:t>Exc</w:t>
      </w:r>
      <w:r w:rsidR="00056AB1">
        <w:t>luderea care poate fi definitivă sau temporară.</w:t>
      </w:r>
    </w:p>
    <w:p w:rsidR="00FE05EA" w:rsidRPr="00FE05EA" w:rsidRDefault="00FE05EA" w:rsidP="00FE05EA">
      <w:pPr>
        <w:pStyle w:val="NoSpacing"/>
        <w:jc w:val="both"/>
      </w:pPr>
    </w:p>
    <w:p w:rsidR="00FE05EA" w:rsidRPr="00FE05EA" w:rsidRDefault="00FE05EA" w:rsidP="00FE05EA">
      <w:pPr>
        <w:pStyle w:val="NoSpacing"/>
        <w:jc w:val="both"/>
      </w:pPr>
      <w:r w:rsidRPr="00FE05EA">
        <w:rPr>
          <w:b/>
        </w:rPr>
        <w:t>Art.12</w:t>
      </w:r>
      <w:r w:rsidR="00056AB1">
        <w:t xml:space="preserve"> Sancțiunea de excludere definitivă se poate aplica doar în urmă</w:t>
      </w:r>
      <w:r w:rsidRPr="00FE05EA">
        <w:t>toarele cazuri:</w:t>
      </w:r>
    </w:p>
    <w:p w:rsidR="00FE05EA" w:rsidRPr="00FE05EA" w:rsidRDefault="00FE05EA" w:rsidP="00FE05EA">
      <w:pPr>
        <w:pStyle w:val="NoSpacing"/>
        <w:jc w:val="both"/>
      </w:pPr>
    </w:p>
    <w:p w:rsidR="00FE05EA" w:rsidRPr="00FE05EA" w:rsidRDefault="00056AB1" w:rsidP="00FE05EA">
      <w:pPr>
        <w:pStyle w:val="NoSpacing"/>
        <w:jc w:val="both"/>
      </w:pPr>
      <w:r>
        <w:t>a. Încălcarea în mod repetat a Statutului și Regulamentul asociaț</w:t>
      </w:r>
      <w:r w:rsidR="00FE05EA" w:rsidRPr="00FE05EA">
        <w:t>iei</w:t>
      </w:r>
      <w:r>
        <w:t>;</w:t>
      </w:r>
    </w:p>
    <w:p w:rsidR="00FE05EA" w:rsidRDefault="00FE05EA" w:rsidP="00FE05EA">
      <w:pPr>
        <w:pStyle w:val="NoSpacing"/>
        <w:jc w:val="both"/>
      </w:pPr>
      <w:r w:rsidRPr="00FE05EA">
        <w:t>b. Producerea de daune morale sau mate</w:t>
      </w:r>
      <w:r w:rsidR="00056AB1">
        <w:t>riale asociaț</w:t>
      </w:r>
      <w:r w:rsidRPr="00FE05EA">
        <w:t>iei;</w:t>
      </w:r>
    </w:p>
    <w:p w:rsidR="00056AB1" w:rsidRPr="00FE05EA" w:rsidRDefault="00056AB1" w:rsidP="00FE05EA">
      <w:pPr>
        <w:pStyle w:val="NoSpacing"/>
        <w:jc w:val="both"/>
      </w:pPr>
      <w:r>
        <w:t>c. Prejudicii morale și materiale, de imagine, ofense grave aduse organelor de conducere ale asociației;</w:t>
      </w:r>
    </w:p>
    <w:p w:rsidR="00FE05EA" w:rsidRDefault="00056AB1" w:rsidP="00FE05EA">
      <w:pPr>
        <w:pStyle w:val="NoSpacing"/>
        <w:jc w:val="both"/>
      </w:pPr>
      <w:r>
        <w:t>c. Condamnarea definitivă pentru săvârșirea unor fapte penale intenț</w:t>
      </w:r>
      <w:r w:rsidR="00FE05EA" w:rsidRPr="00FE05EA">
        <w:t>ionate.</w:t>
      </w:r>
    </w:p>
    <w:p w:rsidR="00FE05EA" w:rsidRDefault="00FE05EA" w:rsidP="00FE05EA"/>
    <w:p w:rsidR="00D5522E" w:rsidRPr="00D5522E" w:rsidRDefault="00D5522E" w:rsidP="00D5522E">
      <w:pPr>
        <w:rPr>
          <w:b/>
          <w:u w:val="single"/>
        </w:rPr>
      </w:pPr>
      <w:r w:rsidRPr="00D5522E">
        <w:rPr>
          <w:b/>
          <w:u w:val="single"/>
        </w:rPr>
        <w:t>CAPITOLUL III - CONSILIUL DIRECTOR</w:t>
      </w:r>
    </w:p>
    <w:p w:rsidR="00D5522E" w:rsidRDefault="00D5522E" w:rsidP="00D5522E">
      <w:pPr>
        <w:jc w:val="both"/>
      </w:pPr>
      <w:r w:rsidRPr="00D5522E">
        <w:rPr>
          <w:b/>
        </w:rPr>
        <w:t>Art.13</w:t>
      </w:r>
      <w:r>
        <w:t>. Consiliul Director al asociației îndeplinește conducerea operativă a asociației. Atribuțiile generale ale Consiliului Director sunt stabilite de Statutul asociației. Consiliul Director este compus din președintele Consiliului Director, vicepreședintele Consiliului Director, Secretarul asociației.</w:t>
      </w:r>
    </w:p>
    <w:p w:rsidR="00D5522E" w:rsidRDefault="00D5522E" w:rsidP="00D5522E">
      <w:pPr>
        <w:jc w:val="both"/>
      </w:pPr>
      <w:r w:rsidRPr="00D5522E">
        <w:rPr>
          <w:b/>
        </w:rPr>
        <w:t>Art.14</w:t>
      </w:r>
      <w:r>
        <w:t>. Consiliul Director este convocat de președinte în scris cu cel puțin 7 zile înainte de data ședinței. Odată cu convocarea va fi arătată ordinea de zi a ședinței. În exercitarea atribuțiilor sale Consiliul Director emite dispoziții. Dispozițiile luate cu respectarea Statutului și a Regulamentului sunt obligatorii pentru toți membrii asociației.</w:t>
      </w:r>
    </w:p>
    <w:p w:rsidR="00D5522E" w:rsidRDefault="00D5522E" w:rsidP="00D5522E">
      <w:pPr>
        <w:jc w:val="both"/>
      </w:pPr>
      <w:r w:rsidRPr="00D5522E">
        <w:rPr>
          <w:b/>
        </w:rPr>
        <w:t>Art.15</w:t>
      </w:r>
      <w:r>
        <w:t>. Președintele Consiliului Director este totodată și președintele Asociației. Președinte al Consiliului Director poate fi orice membru</w:t>
      </w:r>
      <w:r w:rsidR="001C1B57">
        <w:t xml:space="preserve"> activ major</w:t>
      </w:r>
      <w:r>
        <w:t>, cu</w:t>
      </w:r>
      <w:r w:rsidR="001C1B57">
        <w:t xml:space="preserve"> excepț</w:t>
      </w:r>
      <w:r>
        <w:t>ia celor onorifici, care îndeplinește următoarele condiții:</w:t>
      </w:r>
    </w:p>
    <w:p w:rsidR="00D5522E" w:rsidRDefault="00D5522E" w:rsidP="00D5522E">
      <w:pPr>
        <w:pStyle w:val="ListParagraph"/>
        <w:numPr>
          <w:ilvl w:val="0"/>
          <w:numId w:val="6"/>
        </w:numPr>
        <w:jc w:val="both"/>
      </w:pPr>
      <w:r>
        <w:t>Are o vechime neîntreruptă ca membru în asociație de cel puț</w:t>
      </w:r>
      <w:r w:rsidR="008B44C6">
        <w:t>in 4</w:t>
      </w:r>
      <w:r>
        <w:t xml:space="preserve"> ani ;</w:t>
      </w:r>
    </w:p>
    <w:p w:rsidR="00D5522E" w:rsidRDefault="00D5522E" w:rsidP="0026169B">
      <w:pPr>
        <w:pStyle w:val="ListParagraph"/>
        <w:numPr>
          <w:ilvl w:val="0"/>
          <w:numId w:val="6"/>
        </w:numPr>
        <w:jc w:val="both"/>
      </w:pPr>
      <w:r>
        <w:t>A participat la toate activitățile Asociației.</w:t>
      </w:r>
    </w:p>
    <w:p w:rsidR="00D5522E" w:rsidRDefault="00DA299A" w:rsidP="00D5522E">
      <w:pPr>
        <w:jc w:val="both"/>
      </w:pPr>
      <w:r>
        <w:t>În caz de alegeri, Preș</w:t>
      </w:r>
      <w:r w:rsidRPr="00DA299A">
        <w:t>edintel</w:t>
      </w:r>
      <w:r>
        <w:t>e Consiliului Director este ales de Adunarea Generală a asociaț</w:t>
      </w:r>
      <w:r w:rsidRPr="00DA299A">
        <w:t xml:space="preserve">iei </w:t>
      </w:r>
      <w:r>
        <w:t>prin vot secret. Candidaturile împreună</w:t>
      </w:r>
      <w:r w:rsidRPr="00DA299A">
        <w:t xml:space="preserve"> cu Curiculum Vitae s</w:t>
      </w:r>
      <w:r>
        <w:t>e depun la secretariatul asociației cu cel puțin o lună î</w:t>
      </w:r>
      <w:r w:rsidRPr="00DA299A">
        <w:t>nainte de Adunare</w:t>
      </w:r>
      <w:r>
        <w:t>a Generală. Secretarul asociației sau altă persoană numită</w:t>
      </w:r>
      <w:r w:rsidR="001C1B57">
        <w:t xml:space="preserve"> de Președinte</w:t>
      </w:r>
      <w:r w:rsidRPr="00DA299A">
        <w:t xml:space="preserve"> cu organizar</w:t>
      </w:r>
      <w:r>
        <w:t>ea alegerilor, va aduce la cunoștința tuturor membrilor asociaț</w:t>
      </w:r>
      <w:r w:rsidRPr="00DA299A">
        <w:t>iei candidaturil</w:t>
      </w:r>
      <w:r>
        <w:t>e prezentate. Alegerile se desfășoară în ziua Adunării Generale a asociaț</w:t>
      </w:r>
      <w:r w:rsidRPr="00DA299A">
        <w:t xml:space="preserve">iei. Membrii </w:t>
      </w:r>
      <w:r>
        <w:t>Consiliului Director pot fi aleși ori revocaț</w:t>
      </w:r>
      <w:r w:rsidRPr="00DA299A">
        <w:t>i prin votul a cel</w:t>
      </w:r>
      <w:r>
        <w:t xml:space="preserve"> puț</w:t>
      </w:r>
      <w:r w:rsidRPr="00DA299A">
        <w:t xml:space="preserve">in </w:t>
      </w:r>
      <w:r>
        <w:t>70% din voturile exprimate de către membrii cu drept de vot . În cazul în care este necesară desfăș</w:t>
      </w:r>
      <w:r w:rsidRPr="00DA299A">
        <w:t>urarea unui al doilea tur de scrutin, la acesta vor pa</w:t>
      </w:r>
      <w:r>
        <w:t>rticipa doar primii doi candidați mai bine plasați. Atribuțiile Preș</w:t>
      </w:r>
      <w:r w:rsidRPr="00DA299A">
        <w:t>edintelui</w:t>
      </w:r>
      <w:r>
        <w:t xml:space="preserve"> Consiliului Director</w:t>
      </w:r>
      <w:r w:rsidRPr="00DA299A">
        <w:t xml:space="preserve"> sunt stabilite pri</w:t>
      </w:r>
      <w:r>
        <w:t>n Statut. Preș</w:t>
      </w:r>
      <w:r w:rsidRPr="00DA299A">
        <w:t>edintele, cu acordul Consiliului Director poate dele</w:t>
      </w:r>
      <w:r>
        <w:t>ga exercitarea unora din atribuț</w:t>
      </w:r>
      <w:r w:rsidRPr="00DA299A">
        <w:t>iile sale unui alt membru al Consili</w:t>
      </w:r>
      <w:r>
        <w:t>ului Director. Calitatea de Preș</w:t>
      </w:r>
      <w:r w:rsidRPr="00DA299A">
        <w:t>edinte se pierd</w:t>
      </w:r>
      <w:r>
        <w:t>e la cerere, prin revocare de către AG asociației și</w:t>
      </w:r>
      <w:r w:rsidR="009E172F">
        <w:t>/sau</w:t>
      </w:r>
      <w:r>
        <w:t xml:space="preserve"> î</w:t>
      </w:r>
      <w:r w:rsidRPr="00DA299A">
        <w:t>n cazul primirii sanc</w:t>
      </w:r>
      <w:r>
        <w:t>țiunii de excludere definitivă</w:t>
      </w:r>
      <w:r w:rsidRPr="00DA299A">
        <w:t xml:space="preserve"> potrivit Art.12 din prezentul Regulament.</w:t>
      </w:r>
    </w:p>
    <w:p w:rsidR="00DA299A" w:rsidRDefault="001C1B57" w:rsidP="00DA299A">
      <w:pPr>
        <w:jc w:val="both"/>
      </w:pPr>
      <w:r>
        <w:rPr>
          <w:b/>
        </w:rPr>
        <w:t>Art.16</w:t>
      </w:r>
      <w:r w:rsidR="00DA299A">
        <w:t xml:space="preserve">.Vicepreședinte al Consiliului Director, poate </w:t>
      </w:r>
      <w:r w:rsidR="008B44C6">
        <w:t>fi orice membru</w:t>
      </w:r>
      <w:r>
        <w:t xml:space="preserve"> activ major</w:t>
      </w:r>
      <w:r w:rsidR="00DA299A">
        <w:t>, cu excepția celor onorifici, care îndeplinește următoarele condiții:</w:t>
      </w:r>
    </w:p>
    <w:p w:rsidR="00DA299A" w:rsidRDefault="00DA299A" w:rsidP="00DA299A">
      <w:pPr>
        <w:pStyle w:val="NoSpacing"/>
      </w:pPr>
      <w:r>
        <w:t>a. Are o vechime neîntreruptă ca membru în a</w:t>
      </w:r>
      <w:r w:rsidR="008B44C6">
        <w:t>sociație de cel puțin 4</w:t>
      </w:r>
      <w:r>
        <w:t xml:space="preserve"> ani ;</w:t>
      </w:r>
    </w:p>
    <w:p w:rsidR="00DA299A" w:rsidRDefault="00DA299A" w:rsidP="008B44C6">
      <w:r>
        <w:t xml:space="preserve">b. </w:t>
      </w:r>
      <w:r w:rsidRPr="00DA299A">
        <w:t>A participat la toate activitățile Asociației.</w:t>
      </w:r>
    </w:p>
    <w:p w:rsidR="00D5522E" w:rsidRDefault="00DA299A" w:rsidP="00DA299A">
      <w:pPr>
        <w:jc w:val="both"/>
      </w:pPr>
      <w:r>
        <w:t>Vicepreședintele este ales după aceeași procedură ca și președintele asociației. Consiliu</w:t>
      </w:r>
      <w:r w:rsidR="008B44C6">
        <w:t>l Director poate delega vicepreș</w:t>
      </w:r>
      <w:r>
        <w:t>edintelui exercitarea</w:t>
      </w:r>
      <w:r w:rsidR="008B44C6">
        <w:t xml:space="preserve"> unor atribuții ale Consiliului Director</w:t>
      </w:r>
      <w:r>
        <w:t>, cu respectarea s</w:t>
      </w:r>
      <w:r w:rsidR="008B44C6">
        <w:t>tatutului. Calitatea de vicepreș</w:t>
      </w:r>
      <w:r>
        <w:t>edinte se pierd</w:t>
      </w:r>
      <w:r w:rsidR="008B44C6">
        <w:t xml:space="preserve">e la cerere, prin revocare de către AG </w:t>
      </w:r>
      <w:r w:rsidR="001C1B57">
        <w:t xml:space="preserve">a </w:t>
      </w:r>
      <w:r w:rsidR="008B44C6">
        <w:t>aso</w:t>
      </w:r>
      <w:r w:rsidR="001C1B57">
        <w:t>ciaț</w:t>
      </w:r>
      <w:r w:rsidR="008B44C6">
        <w:t>iei și</w:t>
      </w:r>
      <w:r w:rsidR="009E172F">
        <w:t>/sau</w:t>
      </w:r>
      <w:r w:rsidR="008B44C6">
        <w:t xml:space="preserve"> în cazul primirii sancțiunii de excludere definitivă</w:t>
      </w:r>
      <w:r>
        <w:t xml:space="preserve"> potrivit Art. 12 din prezentul regulament.</w:t>
      </w:r>
    </w:p>
    <w:p w:rsidR="001C1B57" w:rsidRDefault="001C1B57" w:rsidP="001C1B57">
      <w:pPr>
        <w:jc w:val="both"/>
      </w:pPr>
      <w:r>
        <w:rPr>
          <w:b/>
        </w:rPr>
        <w:t>ART.17</w:t>
      </w:r>
      <w:r w:rsidRPr="001C1B57">
        <w:rPr>
          <w:b/>
        </w:rPr>
        <w:t>.</w:t>
      </w:r>
      <w:r>
        <w:t xml:space="preserve"> Secretarul poate fi orice membru activ major care îndeplinește următoarele condiții:</w:t>
      </w:r>
    </w:p>
    <w:p w:rsidR="001C1B57" w:rsidRDefault="001C1B57" w:rsidP="001C1B57">
      <w:pPr>
        <w:pStyle w:val="NoSpacing"/>
        <w:jc w:val="both"/>
      </w:pPr>
      <w:r>
        <w:t>a. Are o vechime neîntreruptă ca membru în asociație de cel puțin 4 ani;</w:t>
      </w:r>
    </w:p>
    <w:p w:rsidR="001C1B57" w:rsidRDefault="001C1B57" w:rsidP="001C1B57">
      <w:pPr>
        <w:pStyle w:val="NoSpacing"/>
        <w:jc w:val="both"/>
      </w:pPr>
      <w:r>
        <w:t xml:space="preserve">b. </w:t>
      </w:r>
      <w:r w:rsidRPr="001C1B57">
        <w:t>A participat la toate activitățile Asociației.</w:t>
      </w:r>
    </w:p>
    <w:p w:rsidR="001C1B57" w:rsidRDefault="001C1B57" w:rsidP="001C1B57">
      <w:pPr>
        <w:pStyle w:val="NoSpacing"/>
        <w:ind w:left="720"/>
        <w:jc w:val="both"/>
      </w:pPr>
    </w:p>
    <w:p w:rsidR="00D5522E" w:rsidRDefault="001C1B57" w:rsidP="001C1B57">
      <w:pPr>
        <w:jc w:val="both"/>
      </w:pPr>
      <w:r>
        <w:t>Secretarul Consiliului Director este ales după aceeași procedură ca și președintele asociației. Atribuțiile membrilor Consiliului Director sunt stabilite prin Dispoziție a Consiliului Director. Calitatea de Secretar se pierde la cerere, prin revocare de către AG a asociației și</w:t>
      </w:r>
      <w:r w:rsidR="009E172F">
        <w:t>/sau</w:t>
      </w:r>
      <w:r>
        <w:t xml:space="preserve"> în cazul primirii sancțiunii de excludere definitivă potrivit Art. 12 din prezentul regulament.</w:t>
      </w:r>
    </w:p>
    <w:p w:rsidR="001C1B57" w:rsidRDefault="001C1B57" w:rsidP="001C1B57">
      <w:pPr>
        <w:jc w:val="both"/>
      </w:pPr>
      <w:r w:rsidRPr="001C1B57">
        <w:rPr>
          <w:b/>
        </w:rPr>
        <w:t>ART.18.</w:t>
      </w:r>
      <w:r>
        <w:t xml:space="preserve"> În caz de vacantă</w:t>
      </w:r>
      <w:r w:rsidRPr="001C1B57">
        <w:t xml:space="preserve"> a unui post din Consiliul Director se vor organiza alegeri pentru com</w:t>
      </w:r>
      <w:r>
        <w:t>pletarea Consiliului Director. Î</w:t>
      </w:r>
      <w:r w:rsidRPr="001C1B57">
        <w:t>n acest ca</w:t>
      </w:r>
      <w:r>
        <w:t>z sunt aplicabile toate dispoziț</w:t>
      </w:r>
      <w:r w:rsidRPr="001C1B57">
        <w:t>iile privitoare la alegerea membrilor Consiliului Director din prezentul regulament.</w:t>
      </w:r>
    </w:p>
    <w:p w:rsidR="001C1B57" w:rsidRDefault="001C1B57" w:rsidP="001C1B57"/>
    <w:p w:rsidR="00BC10F7" w:rsidRDefault="00BC10F7" w:rsidP="001C1B57"/>
    <w:p w:rsidR="001C1B57" w:rsidRPr="001C1B57" w:rsidRDefault="0026169B" w:rsidP="001C1B57">
      <w:pPr>
        <w:rPr>
          <w:b/>
          <w:u w:val="single"/>
        </w:rPr>
      </w:pPr>
      <w:r>
        <w:rPr>
          <w:b/>
          <w:u w:val="single"/>
        </w:rPr>
        <w:t>CAPITOLUL IV - STRUCTURA TEHNICĂ</w:t>
      </w:r>
    </w:p>
    <w:p w:rsidR="00FE05EA" w:rsidRDefault="001C1B57" w:rsidP="001C1B57">
      <w:pPr>
        <w:jc w:val="both"/>
      </w:pPr>
      <w:r w:rsidRPr="001C1B57">
        <w:rPr>
          <w:b/>
        </w:rPr>
        <w:t>ART.19.</w:t>
      </w:r>
      <w:r>
        <w:t xml:space="preserve"> Structura tehnică este compusă din structura administrativă și departamentele specializate pe domenii de activitate ale Asociației. Responsabilii din structura administrativă precum și directorii de departamente specializate sunt numiți de Consiliul Director și își pierd această calitate prin revocare sau la cerere.</w:t>
      </w:r>
    </w:p>
    <w:p w:rsidR="001C1B57" w:rsidRDefault="0062469C" w:rsidP="001C1B57">
      <w:pPr>
        <w:jc w:val="both"/>
      </w:pPr>
      <w:r w:rsidRPr="0062469C">
        <w:rPr>
          <w:b/>
        </w:rPr>
        <w:t>ART.20</w:t>
      </w:r>
      <w:r w:rsidR="00BB0186">
        <w:t>. Structura administrativă</w:t>
      </w:r>
      <w:r>
        <w:t xml:space="preserve"> a A</w:t>
      </w:r>
      <w:r w:rsidR="001C1B57" w:rsidRPr="001C1B57">
        <w:t>s</w:t>
      </w:r>
      <w:r>
        <w:t>ociației este compusă din Secretariatul ș</w:t>
      </w:r>
      <w:r w:rsidR="001C1B57" w:rsidRPr="001C1B57">
        <w:t>i Departamentul financiar-administrativ.</w:t>
      </w:r>
    </w:p>
    <w:p w:rsidR="0062469C" w:rsidRDefault="0062469C" w:rsidP="001C1B57">
      <w:pPr>
        <w:jc w:val="both"/>
      </w:pPr>
      <w:r w:rsidRPr="0062469C">
        <w:rPr>
          <w:b/>
        </w:rPr>
        <w:t>ART.21.</w:t>
      </w:r>
      <w:r>
        <w:t xml:space="preserve"> Secretariatul Asociaț</w:t>
      </w:r>
      <w:r w:rsidRPr="0062469C">
        <w:t>iei e</w:t>
      </w:r>
      <w:r>
        <w:t>ste condus de secretarul asociației. Acesta este numit de către Consiliul Director putâ</w:t>
      </w:r>
      <w:r w:rsidRPr="0062469C">
        <w:t xml:space="preserve">nd </w:t>
      </w:r>
      <w:r>
        <w:t xml:space="preserve">fi </w:t>
      </w:r>
      <w:r w:rsidR="009E172F">
        <w:t xml:space="preserve">și </w:t>
      </w:r>
      <w:r>
        <w:t>orice membru major al asociației. Dacă</w:t>
      </w:r>
      <w:r w:rsidRPr="0062469C">
        <w:t xml:space="preserve"> este necesar Consiliul Director poate numi ca </w:t>
      </w:r>
      <w:r>
        <w:t>subsecretar o persoană din afara asociaț</w:t>
      </w:r>
      <w:r w:rsidRPr="0062469C">
        <w:t>iei car</w:t>
      </w:r>
      <w:r>
        <w:t>e poate fi salariată pentru activitatea depusă conform legislației în vigoare. Secretarul asociației are ca atribuții efectuarea tuturor lucră</w:t>
      </w:r>
      <w:r w:rsidRPr="0062469C">
        <w:t xml:space="preserve">rilor de </w:t>
      </w:r>
      <w:r>
        <w:t>secretariat necesare bunei desfășurări a activității asociației, precum și efectuarea altor activităț</w:t>
      </w:r>
      <w:r w:rsidRPr="0062469C">
        <w:t>i st</w:t>
      </w:r>
      <w:r>
        <w:t>abilite de Președintele Asociației. Dacă secretarul este membru al Asociației, acesta poate fi ș</w:t>
      </w:r>
      <w:r w:rsidRPr="0062469C">
        <w:t>i membru al Consiliului Director.</w:t>
      </w:r>
      <w:r>
        <w:t xml:space="preserve"> </w:t>
      </w:r>
      <w:r w:rsidRPr="0062469C">
        <w:t>Calitatea de secretar se pierd</w:t>
      </w:r>
      <w:r>
        <w:t>e la cerere, prin revocare de că</w:t>
      </w:r>
      <w:r w:rsidR="00BB0186">
        <w:t>tre Consiliul Director.</w:t>
      </w:r>
    </w:p>
    <w:p w:rsidR="00F75311" w:rsidRDefault="00F75311" w:rsidP="00F75311">
      <w:pPr>
        <w:jc w:val="both"/>
      </w:pPr>
      <w:r w:rsidRPr="00F75311">
        <w:rPr>
          <w:b/>
        </w:rPr>
        <w:t>ART.22</w:t>
      </w:r>
      <w:r>
        <w:t>. Departamentul financiar-administrativ este compus din contabil, casier și administratorul patrimoniului asociației.</w:t>
      </w:r>
    </w:p>
    <w:p w:rsidR="00F75311" w:rsidRDefault="00F75311" w:rsidP="00BB0186">
      <w:pPr>
        <w:pStyle w:val="NoSpacing"/>
        <w:jc w:val="both"/>
      </w:pPr>
      <w:r w:rsidRPr="00F75311">
        <w:rPr>
          <w:b/>
        </w:rPr>
        <w:t>ART.23</w:t>
      </w:r>
      <w:r>
        <w:t>. Contabilul este subordonat Consiliului Director, este numit de către Președintele Consiliului director, poate fi o persoană din afara asociației sau din interiorul său, cu studii de specialitate și care poate fi salariat al asociației cu respect</w:t>
      </w:r>
      <w:r w:rsidR="009E172F">
        <w:t>area legislației muncii. Atribuț</w:t>
      </w:r>
      <w:r>
        <w:t xml:space="preserve">iile contabilului sunt următoarele: </w:t>
      </w:r>
    </w:p>
    <w:p w:rsidR="00BB0186" w:rsidRDefault="00BB0186" w:rsidP="00BB0186">
      <w:pPr>
        <w:pStyle w:val="NoSpacing"/>
        <w:jc w:val="both"/>
      </w:pPr>
    </w:p>
    <w:p w:rsidR="00F75311" w:rsidRDefault="00F75311" w:rsidP="00BB0186">
      <w:pPr>
        <w:pStyle w:val="NoSpacing"/>
        <w:jc w:val="both"/>
      </w:pPr>
      <w:r>
        <w:t xml:space="preserve">- răspunde de întreaga activitate financiară a asociației; </w:t>
      </w:r>
    </w:p>
    <w:p w:rsidR="00F75311" w:rsidRDefault="00F75311" w:rsidP="00BB0186">
      <w:pPr>
        <w:pStyle w:val="NoSpacing"/>
        <w:jc w:val="both"/>
      </w:pPr>
      <w:r>
        <w:t xml:space="preserve">- răspunde de respectarea legislației în ce privește organizarea gestiunilor; </w:t>
      </w:r>
    </w:p>
    <w:p w:rsidR="00F75311" w:rsidRDefault="00F75311" w:rsidP="00BB0186">
      <w:pPr>
        <w:pStyle w:val="NoSpacing"/>
        <w:jc w:val="both"/>
      </w:pPr>
      <w:r>
        <w:t xml:space="preserve">- reprezintă Asociația în relațiile cu organismele financiar-contabile; </w:t>
      </w:r>
    </w:p>
    <w:p w:rsidR="00F75311" w:rsidRDefault="00F75311" w:rsidP="00BB0186">
      <w:pPr>
        <w:jc w:val="both"/>
      </w:pPr>
      <w:r>
        <w:t xml:space="preserve">- îndeplinește alte atribuții din domeniul financiar-contabil stabilite de Consiliul Director. </w:t>
      </w:r>
    </w:p>
    <w:p w:rsidR="00F75311" w:rsidRDefault="00F75311" w:rsidP="00BB0186">
      <w:pPr>
        <w:jc w:val="both"/>
      </w:pPr>
      <w:r>
        <w:t>Contabilul poate fi sancționat pentru neîndeplinirea atribuțiilor ce-i revin cu sancțiunile prevăzute de art.11</w:t>
      </w:r>
      <w:r w:rsidR="007451CB">
        <w:t xml:space="preserve"> și art.12</w:t>
      </w:r>
      <w:r>
        <w:t xml:space="preserve"> pentru co</w:t>
      </w:r>
      <w:r w:rsidR="007451CB">
        <w:t>ntabilul membru nesalariat sau</w:t>
      </w:r>
      <w:r>
        <w:t xml:space="preserve"> salariat. Sancțiunile sunt aplicate de Președintele Asociației cu acordul Consiliului Director. Calitatea de contab</w:t>
      </w:r>
      <w:r w:rsidR="00BB0186">
        <w:t>il se pierde prin revocare de că</w:t>
      </w:r>
      <w:r>
        <w:t>tre Consiliul Director sau la cerere</w:t>
      </w:r>
      <w:r w:rsidR="00BB0186">
        <w:t>.</w:t>
      </w:r>
    </w:p>
    <w:p w:rsidR="00BB0186" w:rsidRDefault="00BB0186" w:rsidP="00BB0186">
      <w:pPr>
        <w:pStyle w:val="NoSpacing"/>
        <w:jc w:val="both"/>
      </w:pPr>
      <w:r>
        <w:rPr>
          <w:b/>
        </w:rPr>
        <w:t>ART.24</w:t>
      </w:r>
      <w:r>
        <w:t>. Casierul Asociaț</w:t>
      </w:r>
      <w:r w:rsidRPr="00BB0186">
        <w:t>iei este numit de Consiliu</w:t>
      </w:r>
      <w:r>
        <w:t>l Director fiind subordonat președintelui asociației ș</w:t>
      </w:r>
      <w:r w:rsidRPr="00BB0186">
        <w:t>i contabil</w:t>
      </w:r>
      <w:r>
        <w:t>ului. Poate fi casier al asociației orice membru al asociației, putând fi și o persoană din afara asociaț</w:t>
      </w:r>
      <w:r w:rsidRPr="00BB0186">
        <w:t xml:space="preserve">iei, </w:t>
      </w:r>
      <w:r>
        <w:t>salariată. Atribuțiile casierului sunt urmă</w:t>
      </w:r>
      <w:r w:rsidRPr="00BB0186">
        <w:t xml:space="preserve">toarele: </w:t>
      </w:r>
    </w:p>
    <w:p w:rsidR="00BB0186" w:rsidRDefault="00BB0186" w:rsidP="00BB0186">
      <w:pPr>
        <w:pStyle w:val="NoSpacing"/>
        <w:jc w:val="both"/>
      </w:pPr>
    </w:p>
    <w:p w:rsidR="00BB0186" w:rsidRDefault="00BB0186" w:rsidP="00BB0186">
      <w:pPr>
        <w:pStyle w:val="NoSpacing"/>
        <w:jc w:val="both"/>
      </w:pPr>
      <w:r>
        <w:t>- se ocupă de încasarea cotizațiilor precum și a tuturor celorlalte contribuț</w:t>
      </w:r>
      <w:r w:rsidRPr="00BB0186">
        <w:t>ii financ</w:t>
      </w:r>
      <w:r>
        <w:t>iare datorate de membrii asociației î</w:t>
      </w:r>
      <w:r w:rsidRPr="00BB0186">
        <w:t>n cuantumul stabilit de Consiliul Director;</w:t>
      </w:r>
    </w:p>
    <w:p w:rsidR="00BB0186" w:rsidRDefault="00BB0186" w:rsidP="00BB0186">
      <w:pPr>
        <w:pStyle w:val="NoSpacing"/>
        <w:jc w:val="both"/>
      </w:pPr>
      <w:r>
        <w:t xml:space="preserve"> - efectuează toate operaț</w:t>
      </w:r>
      <w:r w:rsidRPr="00BB0186">
        <w:t>iunile de i</w:t>
      </w:r>
      <w:r>
        <w:t>ntrare în contul asociaț</w:t>
      </w:r>
      <w:r w:rsidRPr="00BB0186">
        <w:t>iei a tut</w:t>
      </w:r>
      <w:r>
        <w:t>uror sumelor provenite din donații, sponsorizări precum ș</w:t>
      </w:r>
      <w:r w:rsidRPr="00BB0186">
        <w:t xml:space="preserve">i din alte surse legale; </w:t>
      </w:r>
    </w:p>
    <w:p w:rsidR="00BB0186" w:rsidRDefault="00BB0186" w:rsidP="00BB0186">
      <w:pPr>
        <w:pStyle w:val="NoSpacing"/>
        <w:jc w:val="both"/>
      </w:pPr>
      <w:r>
        <w:t>- efectuează toate operațiunile de intrare și iesire din contul asociaț</w:t>
      </w:r>
      <w:r w:rsidRPr="00BB0186">
        <w:t xml:space="preserve">iei </w:t>
      </w:r>
      <w:r>
        <w:t>a tuturor sumelor necesare desfășurării activității asociaț</w:t>
      </w:r>
      <w:r w:rsidRPr="00BB0186">
        <w:t>iei, pu</w:t>
      </w:r>
      <w:r>
        <w:t>nând la dispoziția directorilor de departament ș</w:t>
      </w:r>
      <w:r w:rsidRPr="00BB0186">
        <w:t>i al Coordona</w:t>
      </w:r>
      <w:r>
        <w:t>torilor de proiect, la cererea Preș</w:t>
      </w:r>
      <w:r w:rsidRPr="00BB0186">
        <w:t>ed</w:t>
      </w:r>
      <w:r>
        <w:t>intelui a sumelor necesare desfășurării tuturor activităț</w:t>
      </w:r>
      <w:r w:rsidRPr="00BB0186">
        <w:t xml:space="preserve">ilor; </w:t>
      </w:r>
    </w:p>
    <w:p w:rsidR="00BB0186" w:rsidRDefault="00BB0186" w:rsidP="00BB0186">
      <w:pPr>
        <w:pStyle w:val="NoSpacing"/>
      </w:pPr>
      <w:r>
        <w:t>- efectuează toate plățile cerute de buna desfășurare a activității asociaț</w:t>
      </w:r>
      <w:r w:rsidRPr="00BB0186">
        <w:t xml:space="preserve">iei; </w:t>
      </w:r>
    </w:p>
    <w:p w:rsidR="00BB0186" w:rsidRDefault="00BB0186" w:rsidP="00BB0186">
      <w:pPr>
        <w:pStyle w:val="NoSpacing"/>
        <w:jc w:val="both"/>
      </w:pPr>
      <w:r>
        <w:t>- exercită</w:t>
      </w:r>
      <w:r w:rsidRPr="00BB0186">
        <w:t xml:space="preserve"> alte</w:t>
      </w:r>
      <w:r>
        <w:t xml:space="preserve"> atribuții stabilite de președintele asociației ș</w:t>
      </w:r>
      <w:r w:rsidRPr="00BB0186">
        <w:t>i de cont</w:t>
      </w:r>
      <w:r>
        <w:t>abil. Casierul este subordonat Președintelui Asociației și contabilului în fața cărora răspunde pentru neîndeplinirea atribuț</w:t>
      </w:r>
      <w:r w:rsidRPr="00BB0186">
        <w:t xml:space="preserve">iilor ce-i revin. </w:t>
      </w:r>
    </w:p>
    <w:p w:rsidR="0062469C" w:rsidRDefault="00BB0186" w:rsidP="00BB0186">
      <w:pPr>
        <w:pStyle w:val="NoSpacing"/>
        <w:jc w:val="both"/>
      </w:pPr>
      <w:r>
        <w:t>Casierul poate fi sancționat pentru neîndeplinirea atribuț</w:t>
      </w:r>
      <w:r w:rsidRPr="00BB0186">
        <w:t>iilor potrivit prezentului</w:t>
      </w:r>
      <w:r>
        <w:t xml:space="preserve"> regulament prin aplicarea sancțiunilor prevă</w:t>
      </w:r>
      <w:r w:rsidR="007451CB">
        <w:t>zute de art.11</w:t>
      </w:r>
      <w:r w:rsidRPr="00BB0186">
        <w:t xml:space="preserve"> </w:t>
      </w:r>
      <w:r w:rsidR="007451CB">
        <w:t xml:space="preserve">și art.12 </w:t>
      </w:r>
      <w:r w:rsidRPr="00BB0186">
        <w:t>p</w:t>
      </w:r>
      <w:r>
        <w:t>entru casierul mem</w:t>
      </w:r>
      <w:r w:rsidR="007451CB">
        <w:t xml:space="preserve">bru al asociației sau </w:t>
      </w:r>
      <w:r w:rsidRPr="00BB0186">
        <w:t>pentru casierul salariat. Calitatea de casier se pierde la</w:t>
      </w:r>
      <w:r w:rsidR="00AD39FC">
        <w:t xml:space="preserve"> cerere sau prin revocarea de că</w:t>
      </w:r>
      <w:r w:rsidRPr="00BB0186">
        <w:t>tre Consiliul Director</w:t>
      </w:r>
      <w:r w:rsidR="00AD39FC">
        <w:t>.</w:t>
      </w:r>
    </w:p>
    <w:p w:rsidR="00AD39FC" w:rsidRDefault="00AD39FC" w:rsidP="00BB0186">
      <w:pPr>
        <w:pStyle w:val="NoSpacing"/>
        <w:jc w:val="both"/>
      </w:pPr>
    </w:p>
    <w:p w:rsidR="00AD39FC" w:rsidRDefault="00AD39FC" w:rsidP="00BB0186">
      <w:pPr>
        <w:pStyle w:val="NoSpacing"/>
        <w:jc w:val="both"/>
      </w:pPr>
      <w:r w:rsidRPr="00AD39FC">
        <w:rPr>
          <w:b/>
        </w:rPr>
        <w:t>ART.25</w:t>
      </w:r>
      <w:r>
        <w:t>. Administratorul Asociaț</w:t>
      </w:r>
      <w:r w:rsidRPr="00AD39FC">
        <w:t>iei es</w:t>
      </w:r>
      <w:r>
        <w:t>te numit de Consiliul Director și poate fi orice membru al Asociației. El este subordonat Președintelui ș</w:t>
      </w:r>
      <w:r w:rsidRPr="00AD39FC">
        <w:t xml:space="preserve">i </w:t>
      </w:r>
      <w:r>
        <w:t>Consiliului Director, având următoarele atribuț</w:t>
      </w:r>
      <w:r w:rsidRPr="00AD39FC">
        <w:t xml:space="preserve">ii: </w:t>
      </w:r>
    </w:p>
    <w:p w:rsidR="00AD39FC" w:rsidRDefault="00AD39FC" w:rsidP="00BB0186">
      <w:pPr>
        <w:pStyle w:val="NoSpacing"/>
        <w:jc w:val="both"/>
      </w:pPr>
    </w:p>
    <w:p w:rsidR="00AD39FC" w:rsidRDefault="00AD39FC" w:rsidP="002B1689">
      <w:pPr>
        <w:pStyle w:val="NoSpacing"/>
        <w:jc w:val="both"/>
      </w:pPr>
      <w:r>
        <w:t>- organizează și răspunde de patrimoniul asociaț</w:t>
      </w:r>
      <w:r w:rsidRPr="00AD39FC">
        <w:t xml:space="preserve">iei; </w:t>
      </w:r>
    </w:p>
    <w:p w:rsidR="00AD39FC" w:rsidRDefault="00AD39FC" w:rsidP="002B1689">
      <w:pPr>
        <w:pStyle w:val="NoSpacing"/>
        <w:jc w:val="both"/>
      </w:pPr>
      <w:r>
        <w:t>- verifică existența ș</w:t>
      </w:r>
      <w:r w:rsidRPr="00AD39FC">
        <w:t xml:space="preserve">i modul de folosire a materialelor din dotare; </w:t>
      </w:r>
    </w:p>
    <w:p w:rsidR="00AD39FC" w:rsidRDefault="00AD39FC" w:rsidP="002B1689">
      <w:pPr>
        <w:pStyle w:val="NoSpacing"/>
        <w:jc w:val="both"/>
      </w:pPr>
      <w:r>
        <w:t>- pune la dispoziția membrilor asociaț</w:t>
      </w:r>
      <w:r w:rsidRPr="00AD39FC">
        <w:t xml:space="preserve">iei, conform </w:t>
      </w:r>
      <w:r w:rsidR="007451CB">
        <w:t>prevederilor regulamentului</w:t>
      </w:r>
      <w:r w:rsidR="002B1689">
        <w:t xml:space="preserve"> </w:t>
      </w:r>
      <w:r>
        <w:t>materialele necesare desfășurării activității asociaț</w:t>
      </w:r>
      <w:r w:rsidRPr="00AD39FC">
        <w:t xml:space="preserve">iei; </w:t>
      </w:r>
    </w:p>
    <w:p w:rsidR="00AD39FC" w:rsidRDefault="00AD39FC" w:rsidP="002B1689">
      <w:pPr>
        <w:pStyle w:val="NoSpacing"/>
        <w:jc w:val="both"/>
      </w:pPr>
      <w:r>
        <w:t>- semestrial sau ori de câte ori este nevoie efectuează</w:t>
      </w:r>
      <w:r w:rsidRPr="00AD39FC">
        <w:t xml:space="preserve"> inventarul materialelor,</w:t>
      </w:r>
      <w:r>
        <w:t xml:space="preserve"> făcâ</w:t>
      </w:r>
      <w:r w:rsidRPr="00AD39FC">
        <w:t>nd propuneri de casar</w:t>
      </w:r>
      <w:r>
        <w:t>e sau de asigurare a unor condiții corespunzătoare pentru pă</w:t>
      </w:r>
      <w:r w:rsidRPr="00AD39FC">
        <w:t>strarea integ</w:t>
      </w:r>
      <w:r>
        <w:t>rităț</w:t>
      </w:r>
      <w:r w:rsidRPr="00AD39FC">
        <w:t xml:space="preserve">ii acestora; </w:t>
      </w:r>
    </w:p>
    <w:p w:rsidR="00AD39FC" w:rsidRDefault="00AD39FC" w:rsidP="00BB0186">
      <w:pPr>
        <w:pStyle w:val="NoSpacing"/>
        <w:jc w:val="both"/>
      </w:pPr>
      <w:r w:rsidRPr="00AD39FC">
        <w:t>- face propuneri de recuperare</w:t>
      </w:r>
      <w:r>
        <w:t xml:space="preserve"> a contravalorii bunurilor lipsă la inventar, sau în caz de degradare permanentă</w:t>
      </w:r>
      <w:r w:rsidRPr="00AD39FC">
        <w:t xml:space="preserve"> din vina celor care le au pe inventar.</w:t>
      </w:r>
    </w:p>
    <w:p w:rsidR="00D110AC" w:rsidRDefault="00D110AC" w:rsidP="00BB0186">
      <w:pPr>
        <w:pStyle w:val="NoSpacing"/>
        <w:jc w:val="both"/>
      </w:pPr>
    </w:p>
    <w:p w:rsidR="00B9036F" w:rsidRDefault="00D110AC" w:rsidP="00BB0186">
      <w:pPr>
        <w:pStyle w:val="NoSpacing"/>
        <w:jc w:val="both"/>
      </w:pPr>
      <w:r w:rsidRPr="00D110AC">
        <w:rPr>
          <w:b/>
        </w:rPr>
        <w:t>ART. 26</w:t>
      </w:r>
      <w:r>
        <w:t>. Bunurile Asociației cuprind toate bunurile aflate î</w:t>
      </w:r>
      <w:r w:rsidRPr="00D110AC">
        <w:t>n patri</w:t>
      </w:r>
      <w:r>
        <w:t>moniul asociației și care sunt destinate desfașurării activității asociației. De organizarea și buna funcționare a bunurilor răspunde administratorul asociaț</w:t>
      </w:r>
      <w:r w:rsidRPr="00D110AC">
        <w:t xml:space="preserve">iei. </w:t>
      </w:r>
      <w:r>
        <w:t>La intrarea bunurilor în gestiune acestea</w:t>
      </w:r>
      <w:r w:rsidRPr="00D110AC">
        <w:t xml:space="preserve"> vor fi preluate de</w:t>
      </w:r>
      <w:r>
        <w:t xml:space="preserve"> administrator.</w:t>
      </w:r>
      <w:r w:rsidR="007451CB">
        <w:t xml:space="preserve"> Bunurile aflate î</w:t>
      </w:r>
      <w:r w:rsidR="002B1689">
        <w:t>n patrimoniul asociației vor fi folosite numai în interesul asociației. Semestrial sau ori de câ</w:t>
      </w:r>
      <w:r w:rsidRPr="00D110AC">
        <w:t>te ori este nevoie se va face inv</w:t>
      </w:r>
      <w:r w:rsidR="002B1689">
        <w:t>entarul materialelor din gestiunea asociaț</w:t>
      </w:r>
      <w:r w:rsidRPr="00D110AC">
        <w:t>ie</w:t>
      </w:r>
      <w:r w:rsidR="002B1689">
        <w:t xml:space="preserve">i. </w:t>
      </w:r>
      <w:r w:rsidR="007451CB">
        <w:t>Dacă se consideră necesar administratorul</w:t>
      </w:r>
      <w:r w:rsidR="002B1689">
        <w:t xml:space="preserve"> îș</w:t>
      </w:r>
      <w:r w:rsidRPr="00D110AC">
        <w:t>i poate lua, cu acordul Co</w:t>
      </w:r>
      <w:r w:rsidR="002B1689">
        <w:t>nsiliului Director, un ajutor căruia î</w:t>
      </w:r>
      <w:r w:rsidRPr="00D110AC">
        <w:t xml:space="preserve">i </w:t>
      </w:r>
      <w:r w:rsidR="002B1689">
        <w:t>poate delega o parte din atribuțiile sale. Î</w:t>
      </w:r>
      <w:r w:rsidRPr="00D110AC">
        <w:t>n caz de pierder</w:t>
      </w:r>
      <w:r w:rsidR="002B1689">
        <w:t>e sau deteriorare a bunurilor</w:t>
      </w:r>
      <w:r w:rsidRPr="00D110AC">
        <w:t xml:space="preserve"> se </w:t>
      </w:r>
      <w:r w:rsidR="007451CB">
        <w:t>va î</w:t>
      </w:r>
      <w:r w:rsidRPr="00D110AC">
        <w:t>ntocmi un proces verbal,</w:t>
      </w:r>
      <w:r w:rsidR="002B1689">
        <w:t xml:space="preserve"> acordându-se o perioadă de până</w:t>
      </w:r>
      <w:r w:rsidRPr="00D110AC">
        <w:t xml:space="preserve"> la trei luni pentru p</w:t>
      </w:r>
      <w:r w:rsidR="002B1689">
        <w:t>rocurarea unor alte materiale, î</w:t>
      </w:r>
      <w:r w:rsidRPr="00D110AC">
        <w:t>n caz contrar se va achita de trei ori contravaloare</w:t>
      </w:r>
      <w:r w:rsidR="002B1689">
        <w:t>a acestora din momentul constată</w:t>
      </w:r>
      <w:r w:rsidRPr="00D110AC">
        <w:t>rii lipsurilor. Pe baza acestor prevederi administrato</w:t>
      </w:r>
      <w:r w:rsidR="002B1689">
        <w:t xml:space="preserve">rul va intocmi un regulament </w:t>
      </w:r>
      <w:r w:rsidR="007451CB">
        <w:t xml:space="preserve">al </w:t>
      </w:r>
      <w:r w:rsidR="002B1689">
        <w:t>gestiunii bunurilor,</w:t>
      </w:r>
      <w:r w:rsidRPr="00D110AC">
        <w:t xml:space="preserve"> care va fi aprobat </w:t>
      </w:r>
      <w:r w:rsidR="002B1689">
        <w:t>de Consiliul Director pe baza căruia va funcționa gestiunea. De buna funcționare a patrimoniului și gestiunii asociației ră</w:t>
      </w:r>
      <w:r w:rsidRPr="00D110AC">
        <w:t>sp</w:t>
      </w:r>
      <w:r w:rsidR="002B1689">
        <w:t xml:space="preserve">unde administratorul, care va răspunde în fața președintelui și a Consiliului Director. </w:t>
      </w:r>
    </w:p>
    <w:p w:rsidR="00D110AC" w:rsidRDefault="002B1689" w:rsidP="00BB0186">
      <w:pPr>
        <w:pStyle w:val="NoSpacing"/>
        <w:jc w:val="both"/>
      </w:pPr>
      <w:r>
        <w:t>În caz de neîndeplinire corespunză</w:t>
      </w:r>
      <w:r w:rsidR="00D110AC" w:rsidRPr="00D110AC">
        <w:t>toare a atri</w:t>
      </w:r>
      <w:r>
        <w:t>buțiilor sale acesta poate fi sancționat cu sancțiunile prevă</w:t>
      </w:r>
      <w:r w:rsidR="00D110AC" w:rsidRPr="00D110AC">
        <w:t>zute de art. 11. din prezentul re</w:t>
      </w:r>
      <w:r>
        <w:t>gulament sau poate fi revocat. Încetarea calităț</w:t>
      </w:r>
      <w:r w:rsidR="00D110AC" w:rsidRPr="00D110AC">
        <w:t>ii de administrator se face la cerere, prin re</w:t>
      </w:r>
      <w:r>
        <w:t>vocare sau prin pierderea calităț</w:t>
      </w:r>
      <w:r w:rsidR="00D110AC" w:rsidRPr="00D110AC">
        <w:t>ii de membru conform art. 10.</w:t>
      </w:r>
    </w:p>
    <w:p w:rsidR="00AD39FC" w:rsidRDefault="00AD39FC" w:rsidP="00BB0186">
      <w:pPr>
        <w:pStyle w:val="NoSpacing"/>
        <w:jc w:val="both"/>
      </w:pPr>
    </w:p>
    <w:p w:rsidR="00B9036F" w:rsidRDefault="00AD20F4" w:rsidP="00BB0186">
      <w:pPr>
        <w:pStyle w:val="NoSpacing"/>
        <w:jc w:val="both"/>
      </w:pPr>
      <w:r w:rsidRPr="00AD20F4">
        <w:rPr>
          <w:b/>
        </w:rPr>
        <w:t>ART.27.</w:t>
      </w:r>
      <w:r>
        <w:t xml:space="preserve"> Prin Dispoziț</w:t>
      </w:r>
      <w:r w:rsidRPr="00AD20F4">
        <w:t>ie a Consiliu</w:t>
      </w:r>
      <w:r>
        <w:t>lui Director pot fi înființate D</w:t>
      </w:r>
      <w:r w:rsidRPr="00AD20F4">
        <w:t>epartamente specializate pe dife</w:t>
      </w:r>
      <w:r>
        <w:t>rite domenii de activitate ale Asociației. Odată cu dispoziția de înființare se va numi un Director de d</w:t>
      </w:r>
      <w:r w:rsidRPr="00AD20F4">
        <w:t>epartament di</w:t>
      </w:r>
      <w:r>
        <w:t>ntre membrii activi</w:t>
      </w:r>
      <w:r w:rsidR="00B9036F">
        <w:t>, subordonat Preș</w:t>
      </w:r>
      <w:r>
        <w:t>edintelui și Consiliului Director, în fața cărora va răspunde de neîndeplinirea corespunză</w:t>
      </w:r>
      <w:r w:rsidRPr="00AD20F4">
        <w:t>toare</w:t>
      </w:r>
      <w:r>
        <w:t xml:space="preserve"> a atribuț</w:t>
      </w:r>
      <w:r w:rsidRPr="00AD20F4">
        <w:t>iilor ce-i revin. D</w:t>
      </w:r>
      <w:r>
        <w:t>irectorul de departament va alcătui un regulament de funcț</w:t>
      </w:r>
      <w:r w:rsidRPr="00AD20F4">
        <w:t xml:space="preserve">ionare al departamentului pe care-l conduce, care va fi </w:t>
      </w:r>
      <w:r>
        <w:t>aprobat de Consiliul Director. În înființ</w:t>
      </w:r>
      <w:r w:rsidRPr="00AD20F4">
        <w:t>are</w:t>
      </w:r>
      <w:r>
        <w:t>a Departamentelor specializate ș</w:t>
      </w:r>
      <w:r w:rsidRPr="00AD20F4">
        <w:t>i la aprobarea regulamentelor de func</w:t>
      </w:r>
      <w:r>
        <w:t>ț</w:t>
      </w:r>
      <w:r w:rsidRPr="00AD20F4">
        <w:t>ionare</w:t>
      </w:r>
      <w:r>
        <w:t xml:space="preserve"> se va ț</w:t>
      </w:r>
      <w:r w:rsidRPr="00AD20F4">
        <w:t>ine s</w:t>
      </w:r>
      <w:r>
        <w:t>eama de prevederile Statutului și Regulamentului Asociaț</w:t>
      </w:r>
      <w:r w:rsidRPr="00AD20F4">
        <w:t>iei referitoar</w:t>
      </w:r>
      <w:r>
        <w:t>e la domeniul de activitate al Asociaț</w:t>
      </w:r>
      <w:r w:rsidRPr="00AD20F4">
        <w:t>iei, prevede</w:t>
      </w:r>
      <w:r>
        <w:t>rile referitoare la drepturile și obligațiile membrilor ș</w:t>
      </w:r>
      <w:r w:rsidRPr="00AD20F4">
        <w:t>i al</w:t>
      </w:r>
      <w:r>
        <w:t>e Consiliului Director. Dispoziția de înființ</w:t>
      </w:r>
      <w:r w:rsidRPr="00AD20F4">
        <w:t>are a Depar</w:t>
      </w:r>
      <w:r>
        <w:t>tamentelor specializate precum și regulamentele de funcț</w:t>
      </w:r>
      <w:r w:rsidRPr="00AD20F4">
        <w:t>ionare a aces</w:t>
      </w:r>
      <w:r>
        <w:t>tora sunt obligatorii pentru toți membrii asociației. În cazul în care existenț</w:t>
      </w:r>
      <w:r w:rsidRPr="00AD20F4">
        <w:t>a unui Departament</w:t>
      </w:r>
      <w:r>
        <w:t xml:space="preserve"> specializat nu se mai justifică</w:t>
      </w:r>
      <w:r w:rsidR="00B9036F">
        <w:t>,</w:t>
      </w:r>
      <w:r>
        <w:t xml:space="preserve"> va fi desființat prin Dispoziț</w:t>
      </w:r>
      <w:r w:rsidRPr="00AD20F4">
        <w:t xml:space="preserve">ie a Consiliului Director. </w:t>
      </w:r>
    </w:p>
    <w:p w:rsidR="002B1689" w:rsidRDefault="00AD20F4" w:rsidP="00BB0186">
      <w:pPr>
        <w:pStyle w:val="NoSpacing"/>
        <w:jc w:val="both"/>
      </w:pPr>
      <w:r>
        <w:t>Pentru neîndeplinirea corespunzătoare a atribuț</w:t>
      </w:r>
      <w:r w:rsidRPr="00AD20F4">
        <w:t>iilor ce-i revin</w:t>
      </w:r>
      <w:r>
        <w:t>,</w:t>
      </w:r>
      <w:r w:rsidRPr="00AD20F4">
        <w:t xml:space="preserve"> Director</w:t>
      </w:r>
      <w:r>
        <w:t>ul de Departament poate fi sancționat cu una din sancțiunile prevăzute de art</w:t>
      </w:r>
      <w:r w:rsidRPr="00AD20F4">
        <w:t>.11 de prezentul regulamen</w:t>
      </w:r>
      <w:r>
        <w:t>t sau poate fi revocat din funcț</w:t>
      </w:r>
      <w:r w:rsidRPr="00AD20F4">
        <w:t>ie. Calitatea de Director de Departament se pierde la cerere, prin re</w:t>
      </w:r>
      <w:r>
        <w:t>vocare sau prin pierderea calității de membru al asociaț</w:t>
      </w:r>
      <w:r w:rsidRPr="00AD20F4">
        <w:t>iei, conform art.10.</w:t>
      </w:r>
    </w:p>
    <w:p w:rsidR="002B1689" w:rsidRDefault="002B1689" w:rsidP="002B1689"/>
    <w:p w:rsidR="00BC10F7" w:rsidRDefault="00BC10F7" w:rsidP="002B1689"/>
    <w:p w:rsidR="00FF5B8E" w:rsidRPr="00FF5B8E" w:rsidRDefault="00FF5B8E" w:rsidP="00FF5B8E">
      <w:pPr>
        <w:rPr>
          <w:b/>
          <w:u w:val="single"/>
        </w:rPr>
      </w:pPr>
      <w:r w:rsidRPr="00FF5B8E">
        <w:rPr>
          <w:b/>
          <w:u w:val="single"/>
        </w:rPr>
        <w:t>CAPITOLUL V - ACTIVITATI DE TEREN</w:t>
      </w:r>
    </w:p>
    <w:p w:rsidR="00FF5B8E" w:rsidRDefault="00FF5B8E" w:rsidP="00FF5B8E">
      <w:r w:rsidRPr="00B16B56">
        <w:rPr>
          <w:b/>
        </w:rPr>
        <w:t>Art. 28.</w:t>
      </w:r>
      <w:r>
        <w:t xml:space="preserve"> Activitatea de teren reprezintă o ieșire organizată de către asociație în funcție de necesitățile desfășurării activității asociației  pe teritoriul României sau în străinătate.</w:t>
      </w:r>
    </w:p>
    <w:p w:rsidR="00FF5B8E" w:rsidRDefault="00FF5B8E" w:rsidP="00FF5B8E">
      <w:pPr>
        <w:jc w:val="both"/>
      </w:pPr>
      <w:r w:rsidRPr="00B16B56">
        <w:rPr>
          <w:b/>
        </w:rPr>
        <w:t>Art.29.</w:t>
      </w:r>
      <w:r>
        <w:t xml:space="preserve"> Activitățile de teren sunt stabilite în sedința asociației și se desfășoară conform planului de lucru stabilit în sedința anterioară ieșirii sau </w:t>
      </w:r>
      <w:r w:rsidR="00B9036F">
        <w:t>în caz de urgenț</w:t>
      </w:r>
      <w:r w:rsidR="006B7A98">
        <w:t>ă a asociației justificată pentru scopurile asociației. Fiecare activitate de teren va fi condusă de președintele asociației sau de un șef  desemnat de acesta. În cazul în care se fac ieșiri în mai multe locuri, fieca</w:t>
      </w:r>
      <w:r w:rsidR="00B9036F">
        <w:t>re acțiune va avea un șef de ieș</w:t>
      </w:r>
      <w:r w:rsidR="006B7A98">
        <w:t>ire. Modificări</w:t>
      </w:r>
      <w:r w:rsidR="00B9036F">
        <w:t>le</w:t>
      </w:r>
      <w:r w:rsidR="006B7A98">
        <w:t xml:space="preserve"> față</w:t>
      </w:r>
      <w:r w:rsidR="00B9036F">
        <w:t xml:space="preserve"> de planul de ieș</w:t>
      </w:r>
      <w:r>
        <w:t>ire, vo</w:t>
      </w:r>
      <w:r w:rsidR="00B9036F">
        <w:t>r fi hotărâte de șeful de ieșire și se vor</w:t>
      </w:r>
      <w:r w:rsidR="006B7A98">
        <w:t xml:space="preserve"> efectua, în măsura posibilităților</w:t>
      </w:r>
      <w:r w:rsidR="00B9036F">
        <w:t>, alte activități utile</w:t>
      </w:r>
      <w:r w:rsidR="006B7A98">
        <w:t xml:space="preserve"> asociației dacă este nevoie</w:t>
      </w:r>
      <w:r>
        <w:t xml:space="preserve">. </w:t>
      </w:r>
      <w:r w:rsidR="006B7A98">
        <w:t>În fiecare ieșire, membrii asociației vor avea desfășurătorul corespunză</w:t>
      </w:r>
      <w:r>
        <w:t>tor a</w:t>
      </w:r>
      <w:r w:rsidR="006B7A98">
        <w:t>ctivității</w:t>
      </w:r>
      <w:r>
        <w:t xml:space="preserve"> stabilit</w:t>
      </w:r>
      <w:r w:rsidR="006B7A98">
        <w:t>e în ședință. Deasemenea, fiecare Director de departament al asociației trebuie să efectueze un număr minim de</w:t>
      </w:r>
      <w:r w:rsidR="00B16B56">
        <w:t xml:space="preserve"> 2</w:t>
      </w:r>
      <w:r w:rsidR="006B7A98">
        <w:t xml:space="preserve"> ieș</w:t>
      </w:r>
      <w:r>
        <w:t>iri pe an stabilit pen</w:t>
      </w:r>
      <w:r w:rsidR="006B7A98">
        <w:t xml:space="preserve">tru fiecare departament în parte. În cazul neefectuării numărului </w:t>
      </w:r>
      <w:r w:rsidR="00B16B56">
        <w:t>minim de ieșiri, membrii</w:t>
      </w:r>
      <w:r>
        <w:t xml:space="preserve"> pierd calitatea de </w:t>
      </w:r>
      <w:r w:rsidR="00B16B56">
        <w:t>Director de departament al asociației. Pentru orice ieșire a cărei durată depășește 3</w:t>
      </w:r>
      <w:r>
        <w:t xml:space="preserve"> zile, pentru </w:t>
      </w:r>
      <w:r w:rsidR="00B16B56">
        <w:t>fiecare 2 zile î</w:t>
      </w:r>
      <w:r>
        <w:t>n plus, se</w:t>
      </w:r>
      <w:r w:rsidR="00B16B56">
        <w:t xml:space="preserve"> va considera ca fiind efectuată încă o ieșire. Toate activitățile de teren se desfășoară</w:t>
      </w:r>
      <w:r w:rsidR="00B9036F">
        <w:t xml:space="preserve"> conform prezentului regulament și în baza </w:t>
      </w:r>
      <w:r w:rsidR="001842F8">
        <w:t xml:space="preserve">scopului și </w:t>
      </w:r>
      <w:r w:rsidR="00B9036F">
        <w:t>obiectivelor stabilite în statutul asociației.</w:t>
      </w:r>
    </w:p>
    <w:p w:rsidR="002B1689" w:rsidRPr="002B1689" w:rsidRDefault="002B1689" w:rsidP="002B1689">
      <w:pPr>
        <w:rPr>
          <w:b/>
          <w:u w:val="single"/>
        </w:rPr>
      </w:pPr>
      <w:r w:rsidRPr="002B1689">
        <w:rPr>
          <w:b/>
          <w:u w:val="single"/>
        </w:rPr>
        <w:t>CAPITOLUL VI – CENZORUL</w:t>
      </w:r>
    </w:p>
    <w:p w:rsidR="002B1689" w:rsidRDefault="00B16B56" w:rsidP="002B1689">
      <w:pPr>
        <w:jc w:val="both"/>
      </w:pPr>
      <w:r>
        <w:rPr>
          <w:b/>
        </w:rPr>
        <w:t>Art.30</w:t>
      </w:r>
      <w:r w:rsidR="002B1689">
        <w:t>. Cenzorul asigură controlul financiar al Asociaţiei şi poate participa la şedinţele Consiliului Director, fără drept de vot. Dac</w:t>
      </w:r>
      <w:r>
        <w:t>ă este nevoie, Consiliul director</w:t>
      </w:r>
      <w:r w:rsidR="002B1689">
        <w:t xml:space="preserve"> poate hotărî înfiinţarea unei Comisii</w:t>
      </w:r>
      <w:r>
        <w:t xml:space="preserve"> de cenzori.</w:t>
      </w:r>
      <w:r w:rsidR="002B1689">
        <w:t xml:space="preserve"> Din comisia de cenzori trebuie să facă parte cel puţin un membru </w:t>
      </w:r>
      <w:r w:rsidR="00B9036F">
        <w:t xml:space="preserve">major </w:t>
      </w:r>
      <w:r w:rsidR="002B1689">
        <w:t>al Asociaţiei şi un expert contabil.</w:t>
      </w:r>
    </w:p>
    <w:p w:rsidR="002B1689" w:rsidRDefault="00B16B56" w:rsidP="00B16B56">
      <w:pPr>
        <w:jc w:val="both"/>
      </w:pPr>
      <w:r>
        <w:rPr>
          <w:b/>
        </w:rPr>
        <w:t>Art.31</w:t>
      </w:r>
      <w:r w:rsidR="002B1689" w:rsidRPr="00FF5B8E">
        <w:rPr>
          <w:b/>
        </w:rPr>
        <w:t>.</w:t>
      </w:r>
      <w:r w:rsidR="002B1689">
        <w:t xml:space="preserve"> Cenzorul are următoarele atribuţii:</w:t>
      </w:r>
    </w:p>
    <w:p w:rsidR="002B1689" w:rsidRDefault="002B1689" w:rsidP="00B16B56">
      <w:pPr>
        <w:pStyle w:val="NoSpacing"/>
        <w:jc w:val="both"/>
      </w:pPr>
      <w:r>
        <w:t>a. verifică modul în car</w:t>
      </w:r>
      <w:r w:rsidR="00F93800">
        <w:t>e este administrat patrimoniul a</w:t>
      </w:r>
      <w:r>
        <w:t>sociaţiei;</w:t>
      </w:r>
    </w:p>
    <w:p w:rsidR="002B1689" w:rsidRDefault="002B1689" w:rsidP="00B16B56">
      <w:pPr>
        <w:pStyle w:val="NoSpacing"/>
        <w:jc w:val="both"/>
      </w:pPr>
      <w:r>
        <w:t>b. întocmeşte rapoarte şi le prezintă Adunării Generale;</w:t>
      </w:r>
    </w:p>
    <w:p w:rsidR="00F93800" w:rsidRDefault="00F93800" w:rsidP="00B16B56">
      <w:pPr>
        <w:pStyle w:val="NoSpacing"/>
        <w:jc w:val="both"/>
      </w:pPr>
      <w:r>
        <w:t>c. elaborează propriul său regulament de organizare și activitate pe care îl supune aprobării Adunării Generale;</w:t>
      </w:r>
    </w:p>
    <w:p w:rsidR="002B1689" w:rsidRDefault="00F93800" w:rsidP="00B16B56">
      <w:pPr>
        <w:jc w:val="both"/>
      </w:pPr>
      <w:r>
        <w:t>d</w:t>
      </w:r>
      <w:r w:rsidR="002B1689">
        <w:t>. îndeplineşte orice alte atribuţii</w:t>
      </w:r>
      <w:r>
        <w:t xml:space="preserve"> stabilite de Adunarea Generală, cu respectarea dispozițiilor legale în materie.</w:t>
      </w:r>
    </w:p>
    <w:p w:rsidR="00B16B56" w:rsidRDefault="00FF5B8E" w:rsidP="00B16B56">
      <w:pPr>
        <w:jc w:val="both"/>
      </w:pPr>
      <w:r w:rsidRPr="00FF5B8E">
        <w:rPr>
          <w:b/>
        </w:rPr>
        <w:t>Art.</w:t>
      </w:r>
      <w:r w:rsidR="00B16B56">
        <w:rPr>
          <w:b/>
        </w:rPr>
        <w:t>32</w:t>
      </w:r>
      <w:r w:rsidR="002B1689" w:rsidRPr="00FF5B8E">
        <w:rPr>
          <w:b/>
        </w:rPr>
        <w:t>.</w:t>
      </w:r>
      <w:r w:rsidR="002B1689">
        <w:t xml:space="preserve"> În funcţie de activitatea sa, Asociaţia poate avea personal remunerat.</w:t>
      </w:r>
    </w:p>
    <w:p w:rsidR="00B2619E" w:rsidRDefault="00B2619E" w:rsidP="00B16B56">
      <w:pPr>
        <w:jc w:val="both"/>
      </w:pPr>
      <w:r>
        <w:rPr>
          <w:b/>
        </w:rPr>
        <w:t>Art.33</w:t>
      </w:r>
      <w:r w:rsidR="00B16B56" w:rsidRPr="00B16B56">
        <w:rPr>
          <w:b/>
        </w:rPr>
        <w:t>.</w:t>
      </w:r>
      <w:r w:rsidR="006B5868">
        <w:t xml:space="preserve"> Cuantumul cotizaţiei ANUALE este de </w:t>
      </w:r>
      <w:r w:rsidR="006B5868" w:rsidRPr="006B5868">
        <w:t>150</w:t>
      </w:r>
      <w:r w:rsidR="00B16B56" w:rsidRPr="006B5868">
        <w:t xml:space="preserve"> RON</w:t>
      </w:r>
      <w:r w:rsidR="00B16B56">
        <w:t xml:space="preserve"> şi este achitat</w:t>
      </w:r>
      <w:r w:rsidR="006B5868">
        <w:t>ă</w:t>
      </w:r>
      <w:r w:rsidR="00B16B56">
        <w:t xml:space="preserve"> d</w:t>
      </w:r>
      <w:r w:rsidR="006B5868">
        <w:t>e membrii</w:t>
      </w:r>
      <w:r w:rsidR="00B16B56">
        <w:t xml:space="preserve"> asociaţi. Membrii onorifici sunt scutiţi de plata cotizaţiei lunare. Plata </w:t>
      </w:r>
      <w:r w:rsidR="006B5868">
        <w:t xml:space="preserve">cotizației </w:t>
      </w:r>
      <w:r w:rsidR="00B16B56">
        <w:t xml:space="preserve">se </w:t>
      </w:r>
      <w:r w:rsidR="006B5868">
        <w:t xml:space="preserve">va face în funcție de data la care aceștia au fost admiși și se va trimite </w:t>
      </w:r>
      <w:r w:rsidR="00F93800">
        <w:t xml:space="preserve">obligatoriu </w:t>
      </w:r>
      <w:r w:rsidR="006B5868">
        <w:t xml:space="preserve">asociației o copie după dovada plății cotizației. </w:t>
      </w:r>
    </w:p>
    <w:p w:rsidR="00C97DA5" w:rsidRDefault="00B2619E" w:rsidP="00B2619E">
      <w:pPr>
        <w:jc w:val="both"/>
      </w:pPr>
      <w:r w:rsidRPr="00B2619E">
        <w:rPr>
          <w:b/>
        </w:rPr>
        <w:t>Art.34.</w:t>
      </w:r>
      <w:r w:rsidRPr="00B2619E">
        <w:t xml:space="preserve"> Prezentul Regulament vine să completeze Statutul asociației și intră în vigoare la data aprobării de către Prima Adunare Generală a membrilor fondatori. În conformitate cu prezentul Regulament se vor alcătui regulamentele de funcționare ale departamentelor specializate, precum și fișa posturilor din structura administrativă. Prezentul Regulament poate fi modificat ori de câte ori este nevoie folosind aceeași procedură.</w:t>
      </w:r>
    </w:p>
    <w:p w:rsidR="00C97DA5" w:rsidRDefault="00C97DA5" w:rsidP="00C97DA5">
      <w:r w:rsidRPr="00C97DA5">
        <w:rPr>
          <w:b/>
        </w:rPr>
        <w:t>Art.35.</w:t>
      </w:r>
      <w:r>
        <w:t xml:space="preserve"> Confidențialitatea informațiilor</w:t>
      </w:r>
    </w:p>
    <w:p w:rsidR="00C97DA5" w:rsidRDefault="00C97DA5" w:rsidP="00C97DA5">
      <w:pPr>
        <w:jc w:val="both"/>
      </w:pPr>
      <w:r>
        <w:t xml:space="preserve">Prin acceptarea prezentului regulament, indiferent de forma relației de muncă pe care societatea o realizează cu membrii sau salariații săi, aceștia se obligă să mențină confidențialitatea informației despre și în legatură cu asociația, în acest mod consimțind la aderare </w:t>
      </w:r>
      <w:r w:rsidR="00606D93">
        <w:t xml:space="preserve">și </w:t>
      </w:r>
      <w:r>
        <w:t>la “clauza de confidențialitate”.</w:t>
      </w:r>
    </w:p>
    <w:p w:rsidR="007F2736" w:rsidRDefault="007F2736" w:rsidP="00C97DA5">
      <w:pPr>
        <w:jc w:val="both"/>
      </w:pPr>
    </w:p>
    <w:p w:rsidR="00C97DA5" w:rsidRDefault="00C97DA5" w:rsidP="00C97DA5">
      <w:pPr>
        <w:jc w:val="both"/>
      </w:pPr>
      <w:r>
        <w:t>Este confidențial tot ceea ce aparține sau este specific asociației și activității acesteia și nu este cuprins în materiale publice aprobate de Conducere, informații din și despre asociație care au legatură cu activitatea trecută, prezentă sau viitoare a asociației sau/și cele rezultate din acțiunile de cercetare de orice fel sau/și de dezvoltare ale activității și produselor societății (denumite de-a lungul acestui regulament "'informații"').</w:t>
      </w:r>
    </w:p>
    <w:p w:rsidR="00BC10F7" w:rsidRDefault="00C97DA5" w:rsidP="00C97DA5">
      <w:pPr>
        <w:jc w:val="both"/>
      </w:pPr>
      <w:r>
        <w:t>Cu titlu de exemplu, următoarele au caracter confidențial: rezultate financiare sub orice formă, rapoarte sintetice sau analitice privind venituri și cheltuieli, pr</w:t>
      </w:r>
      <w:r w:rsidR="00606D93">
        <w:t>ofituri sau pierderi, analize</w:t>
      </w:r>
      <w:r>
        <w:t xml:space="preserve"> de proiect(e), logistică, procedurile, metodele și manualele asociației, politicile firmei, fișa postului, parole de acces în firmă și/sau în bazele de date, detalii despre tranzacții financiare și comerciale, bazele de date ale firme</w:t>
      </w:r>
      <w:r w:rsidR="00606D93">
        <w:t>i, indiferent de natura sau conținutul acestora, strategii și tehnici de marketing și vânză</w:t>
      </w:r>
      <w:r>
        <w:t xml:space="preserve">ri, </w:t>
      </w:r>
      <w:r w:rsidR="00606D93">
        <w:t>informații personale despre salariaț</w:t>
      </w:r>
      <w:r>
        <w:t>ii firmei, proceduri de ma</w:t>
      </w:r>
      <w:r w:rsidR="00606D93">
        <w:t>nagement, rezultate de sondaje ș</w:t>
      </w:r>
      <w:r>
        <w:t>i o</w:t>
      </w:r>
      <w:r w:rsidR="00E27A32">
        <w:t>rice informaț</w:t>
      </w:r>
      <w:r w:rsidR="00606D93">
        <w:t>ii despre asociație</w:t>
      </w:r>
      <w:r>
        <w:t xml:space="preserve"> care nu sun</w:t>
      </w:r>
      <w:r w:rsidR="00606D93">
        <w:t>t cunoscute în general de către terți decât dacă</w:t>
      </w:r>
      <w:r>
        <w:t xml:space="preserve"> sunt divulg</w:t>
      </w:r>
      <w:r w:rsidR="00E27A32">
        <w:t>ate, intenț</w:t>
      </w:r>
      <w:r w:rsidR="00606D93">
        <w:t>ional și</w:t>
      </w:r>
      <w:r w:rsidR="00E27A32">
        <w:t>/</w:t>
      </w:r>
      <w:r w:rsidR="00606D93">
        <w:t>sau în caz de forță majoră de către conducerea asociației.</w:t>
      </w:r>
      <w:r w:rsidR="00E27A32">
        <w:t xml:space="preserve"> În caz de costatare a divulgării de informații confidențiale, conducerea asociației poate lua hotărârea înaintării </w:t>
      </w:r>
      <w:r w:rsidR="000E44A9">
        <w:t>de</w:t>
      </w:r>
      <w:r w:rsidR="00E27A32">
        <w:t xml:space="preserve"> acțiuni în justiție la </w:t>
      </w:r>
      <w:r w:rsidR="000E44A9">
        <w:t>instanțele</w:t>
      </w:r>
      <w:r w:rsidR="00E27A32">
        <w:t xml:space="preserve"> competente</w:t>
      </w:r>
      <w:r w:rsidR="000E44A9">
        <w:t>.</w:t>
      </w:r>
      <w:r w:rsidR="00E27A32">
        <w:t xml:space="preserve"> </w:t>
      </w:r>
    </w:p>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 w:rsidR="00BC10F7" w:rsidRPr="00BC10F7" w:rsidRDefault="00BC10F7" w:rsidP="00BC10F7">
      <w:pPr>
        <w:tabs>
          <w:tab w:val="left" w:pos="3540"/>
        </w:tabs>
      </w:pPr>
      <w:r>
        <w:t xml:space="preserve">                                                        </w:t>
      </w:r>
      <w:r>
        <w:rPr>
          <w:noProof/>
        </w:rPr>
        <w:drawing>
          <wp:inline distT="0" distB="0" distL="0" distR="0" wp14:anchorId="2A4A0BBB">
            <wp:extent cx="2127885" cy="87820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885" cy="878205"/>
                    </a:xfrm>
                    <a:prstGeom prst="rect">
                      <a:avLst/>
                    </a:prstGeom>
                    <a:noFill/>
                  </pic:spPr>
                </pic:pic>
              </a:graphicData>
            </a:graphic>
          </wp:inline>
        </w:drawing>
      </w:r>
    </w:p>
    <w:p w:rsidR="00BC10F7" w:rsidRPr="00BC10F7" w:rsidRDefault="00BC10F7" w:rsidP="00BC10F7">
      <w:r>
        <w:t xml:space="preserve">                                                                                   2016</w:t>
      </w:r>
    </w:p>
    <w:sectPr w:rsidR="00BC10F7" w:rsidRPr="00BC10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EBC" w:rsidRDefault="00A00EBC" w:rsidP="007F2736">
      <w:pPr>
        <w:spacing w:after="0" w:line="240" w:lineRule="auto"/>
      </w:pPr>
      <w:r>
        <w:separator/>
      </w:r>
    </w:p>
  </w:endnote>
  <w:endnote w:type="continuationSeparator" w:id="0">
    <w:p w:rsidR="00A00EBC" w:rsidRDefault="00A00EBC" w:rsidP="007F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905245"/>
      <w:docPartObj>
        <w:docPartGallery w:val="Page Numbers (Bottom of Page)"/>
        <w:docPartUnique/>
      </w:docPartObj>
    </w:sdtPr>
    <w:sdtEndPr>
      <w:rPr>
        <w:noProof/>
      </w:rPr>
    </w:sdtEndPr>
    <w:sdtContent>
      <w:p w:rsidR="007F2736" w:rsidRDefault="007F2736">
        <w:pPr>
          <w:pStyle w:val="Footer"/>
          <w:jc w:val="right"/>
        </w:pPr>
        <w:r>
          <w:fldChar w:fldCharType="begin"/>
        </w:r>
        <w:r>
          <w:instrText xml:space="preserve"> PAGE   \* MERGEFORMAT </w:instrText>
        </w:r>
        <w:r>
          <w:fldChar w:fldCharType="separate"/>
        </w:r>
        <w:r w:rsidR="00A00EBC">
          <w:rPr>
            <w:noProof/>
          </w:rPr>
          <w:t>1</w:t>
        </w:r>
        <w:r>
          <w:rPr>
            <w:noProof/>
          </w:rPr>
          <w:fldChar w:fldCharType="end"/>
        </w:r>
      </w:p>
    </w:sdtContent>
  </w:sdt>
  <w:p w:rsidR="007F2736" w:rsidRDefault="007F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EBC" w:rsidRDefault="00A00EBC" w:rsidP="007F2736">
      <w:pPr>
        <w:spacing w:after="0" w:line="240" w:lineRule="auto"/>
      </w:pPr>
      <w:r>
        <w:separator/>
      </w:r>
    </w:p>
  </w:footnote>
  <w:footnote w:type="continuationSeparator" w:id="0">
    <w:p w:rsidR="00A00EBC" w:rsidRDefault="00A00EBC" w:rsidP="007F2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72C9"/>
    <w:multiLevelType w:val="hybridMultilevel"/>
    <w:tmpl w:val="5EA68E7E"/>
    <w:lvl w:ilvl="0" w:tplc="E3C8FB78">
      <w:start w:val="1"/>
      <w:numFmt w:val="lowerLetter"/>
      <w:lvlText w:val="%1."/>
      <w:lvlJc w:val="left"/>
      <w:pPr>
        <w:ind w:left="720" w:hanging="360"/>
      </w:pPr>
      <w:rPr>
        <w:rFonts w:asciiTheme="minorHAnsi" w:eastAsiaTheme="minorEastAsia" w:hAnsiTheme="minorHAnsi" w:cstheme="minorBid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9B85B7E"/>
    <w:multiLevelType w:val="hybridMultilevel"/>
    <w:tmpl w:val="88DA9D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01F762F"/>
    <w:multiLevelType w:val="hybridMultilevel"/>
    <w:tmpl w:val="4FEED35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6997162"/>
    <w:multiLevelType w:val="hybridMultilevel"/>
    <w:tmpl w:val="68D65FC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033328"/>
    <w:multiLevelType w:val="hybridMultilevel"/>
    <w:tmpl w:val="9D1492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9EB2195"/>
    <w:multiLevelType w:val="hybridMultilevel"/>
    <w:tmpl w:val="674C3E10"/>
    <w:lvl w:ilvl="0" w:tplc="04180019">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B0C7222"/>
    <w:multiLevelType w:val="hybridMultilevel"/>
    <w:tmpl w:val="87CE4F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1B75E28"/>
    <w:multiLevelType w:val="hybridMultilevel"/>
    <w:tmpl w:val="F00ED0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A8A4A65"/>
    <w:multiLevelType w:val="hybridMultilevel"/>
    <w:tmpl w:val="89C85C62"/>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9" w15:restartNumberingAfterBreak="0">
    <w:nsid w:val="4D03286D"/>
    <w:multiLevelType w:val="hybridMultilevel"/>
    <w:tmpl w:val="05FCF50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3C5383C"/>
    <w:multiLevelType w:val="hybridMultilevel"/>
    <w:tmpl w:val="3800C4A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13F4AC0"/>
    <w:multiLevelType w:val="hybridMultilevel"/>
    <w:tmpl w:val="F722824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6A740F2"/>
    <w:multiLevelType w:val="hybridMultilevel"/>
    <w:tmpl w:val="9524EE8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7"/>
  </w:num>
  <w:num w:numId="5">
    <w:abstractNumId w:val="6"/>
  </w:num>
  <w:num w:numId="6">
    <w:abstractNumId w:val="2"/>
  </w:num>
  <w:num w:numId="7">
    <w:abstractNumId w:val="0"/>
  </w:num>
  <w:num w:numId="8">
    <w:abstractNumId w:val="11"/>
  </w:num>
  <w:num w:numId="9">
    <w:abstractNumId w:val="12"/>
  </w:num>
  <w:num w:numId="10">
    <w:abstractNumId w:val="5"/>
  </w:num>
  <w:num w:numId="11">
    <w:abstractNumId w:val="3"/>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40"/>
    <w:rsid w:val="00056AB1"/>
    <w:rsid w:val="000E44A9"/>
    <w:rsid w:val="000F6167"/>
    <w:rsid w:val="00121C03"/>
    <w:rsid w:val="00143FD7"/>
    <w:rsid w:val="001842F8"/>
    <w:rsid w:val="001C1B57"/>
    <w:rsid w:val="00220A96"/>
    <w:rsid w:val="0026169B"/>
    <w:rsid w:val="00284470"/>
    <w:rsid w:val="002B1689"/>
    <w:rsid w:val="002E0BDE"/>
    <w:rsid w:val="00320D47"/>
    <w:rsid w:val="00352147"/>
    <w:rsid w:val="0046084C"/>
    <w:rsid w:val="005B1C13"/>
    <w:rsid w:val="00606D93"/>
    <w:rsid w:val="0062469C"/>
    <w:rsid w:val="00654C90"/>
    <w:rsid w:val="006570BF"/>
    <w:rsid w:val="006B5868"/>
    <w:rsid w:val="006B7A98"/>
    <w:rsid w:val="007451CB"/>
    <w:rsid w:val="0078296F"/>
    <w:rsid w:val="007F2736"/>
    <w:rsid w:val="0084378F"/>
    <w:rsid w:val="008B44C6"/>
    <w:rsid w:val="00927563"/>
    <w:rsid w:val="009C0840"/>
    <w:rsid w:val="009E172F"/>
    <w:rsid w:val="00A00EBC"/>
    <w:rsid w:val="00AD20F4"/>
    <w:rsid w:val="00AD39FC"/>
    <w:rsid w:val="00B01294"/>
    <w:rsid w:val="00B16B56"/>
    <w:rsid w:val="00B2619E"/>
    <w:rsid w:val="00B9036F"/>
    <w:rsid w:val="00BB0186"/>
    <w:rsid w:val="00BC10F7"/>
    <w:rsid w:val="00C97DA5"/>
    <w:rsid w:val="00D110AC"/>
    <w:rsid w:val="00D5522E"/>
    <w:rsid w:val="00D63785"/>
    <w:rsid w:val="00D87B75"/>
    <w:rsid w:val="00DA299A"/>
    <w:rsid w:val="00DC605F"/>
    <w:rsid w:val="00E27A32"/>
    <w:rsid w:val="00E82A88"/>
    <w:rsid w:val="00EE5782"/>
    <w:rsid w:val="00F1276A"/>
    <w:rsid w:val="00F75311"/>
    <w:rsid w:val="00F93800"/>
    <w:rsid w:val="00FE05EA"/>
    <w:rsid w:val="00FE0EFA"/>
    <w:rsid w:val="00FF5B8E"/>
  </w:rsids>
  <m:mathPr>
    <m:mathFont m:val="Cambria Math"/>
    <m:brkBin m:val="before"/>
    <m:brkBinSub m:val="--"/>
    <m:smallFrac m:val="0"/>
    <m:dispDef/>
    <m:lMargin m:val="0"/>
    <m:rMargin m:val="0"/>
    <m:defJc m:val="centerGroup"/>
    <m:wrapIndent m:val="1440"/>
    <m:intLim m:val="subSup"/>
    <m:naryLim m:val="undOvr"/>
  </m:mathPr>
  <w:themeFontLang w:val="ro-R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146B3-C29A-4A01-AEE9-CCBE0596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zh-TW"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C13"/>
    <w:pPr>
      <w:spacing w:after="0" w:line="240" w:lineRule="auto"/>
    </w:pPr>
  </w:style>
  <w:style w:type="paragraph" w:styleId="ListParagraph">
    <w:name w:val="List Paragraph"/>
    <w:basedOn w:val="Normal"/>
    <w:uiPriority w:val="34"/>
    <w:qFormat/>
    <w:rsid w:val="00D5522E"/>
    <w:pPr>
      <w:ind w:left="720"/>
      <w:contextualSpacing/>
    </w:pPr>
  </w:style>
  <w:style w:type="paragraph" w:styleId="BalloonText">
    <w:name w:val="Balloon Text"/>
    <w:basedOn w:val="Normal"/>
    <w:link w:val="BalloonTextChar"/>
    <w:uiPriority w:val="99"/>
    <w:semiHidden/>
    <w:unhideWhenUsed/>
    <w:rsid w:val="007F2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736"/>
    <w:rPr>
      <w:rFonts w:ascii="Segoe UI" w:hAnsi="Segoe UI" w:cs="Segoe UI"/>
      <w:sz w:val="18"/>
      <w:szCs w:val="18"/>
    </w:rPr>
  </w:style>
  <w:style w:type="paragraph" w:styleId="Header">
    <w:name w:val="header"/>
    <w:basedOn w:val="Normal"/>
    <w:link w:val="HeaderChar"/>
    <w:uiPriority w:val="99"/>
    <w:unhideWhenUsed/>
    <w:rsid w:val="007F27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2736"/>
  </w:style>
  <w:style w:type="paragraph" w:styleId="Footer">
    <w:name w:val="footer"/>
    <w:basedOn w:val="Normal"/>
    <w:link w:val="FooterChar"/>
    <w:uiPriority w:val="99"/>
    <w:unhideWhenUsed/>
    <w:rsid w:val="007F27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1</Pages>
  <Words>3166</Words>
  <Characters>18365</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dc:creator>
  <cp:keywords/>
  <dc:description/>
  <cp:lastModifiedBy>mia</cp:lastModifiedBy>
  <cp:revision>16</cp:revision>
  <cp:lastPrinted>2016-11-28T10:43:00Z</cp:lastPrinted>
  <dcterms:created xsi:type="dcterms:W3CDTF">2016-11-26T20:57:00Z</dcterms:created>
  <dcterms:modified xsi:type="dcterms:W3CDTF">2016-12-05T19:28:00Z</dcterms:modified>
</cp:coreProperties>
</file>